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8CD5">
      <w:pPr>
        <w:pStyle w:val="2"/>
        <w:tabs>
          <w:tab w:val="left" w:pos="4833"/>
        </w:tabs>
        <w:spacing w:before="26"/>
        <w:ind w:left="100"/>
      </w:pPr>
      <w:r>
        <w:pict>
          <v:shape id="_x0000_s1026" o:spid="_x0000_s1026" style="position:absolute;left:0pt;margin-left:35.4pt;margin-top:51.65pt;height:32pt;width:63.9pt;mso-position-horizontal-relative:page;z-index:-251656192;mso-width-relative:page;mso-height-relative:page;" fillcolor="#000000" filled="t" stroked="f" coordorigin="708,1034" coordsize="1278,640" path="m1980,1674l708,1045,714,1034,1986,1663,1980,1674xe">
            <v:path arrowok="t"/>
            <v:fill on="t" focussize="0,0"/>
            <v:stroke on="f"/>
            <v:imagedata o:title=""/>
            <o:lock v:ext="edit"/>
          </v:shape>
        </w:pict>
      </w:r>
      <w:r>
        <w:t>附件：专业评价标准</w:t>
      </w:r>
      <w:r>
        <w:tab/>
      </w:r>
      <w:r>
        <w:t>管理会计师</w:t>
      </w:r>
    </w:p>
    <w:p w14:paraId="04C3A49A">
      <w:pPr>
        <w:pStyle w:val="3"/>
        <w:spacing w:before="5"/>
        <w:rPr>
          <w:b/>
          <w:sz w:val="29"/>
        </w:rPr>
      </w:pPr>
      <w:bookmarkStart w:id="0" w:name="_GoBack"/>
      <w:bookmarkEnd w:id="0"/>
    </w:p>
    <w:tbl>
      <w:tblPr>
        <w:tblStyle w:val="5"/>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2977"/>
        <w:gridCol w:w="2835"/>
        <w:gridCol w:w="3118"/>
      </w:tblGrid>
      <w:tr w14:paraId="3CFF6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77" w:type="dxa"/>
          </w:tcPr>
          <w:p w14:paraId="5D340725">
            <w:pPr>
              <w:pStyle w:val="9"/>
              <w:spacing w:before="12"/>
              <w:ind w:left="697"/>
              <w:rPr>
                <w:b/>
                <w:sz w:val="16"/>
              </w:rPr>
            </w:pPr>
            <w:r>
              <w:rPr>
                <w:b/>
                <w:sz w:val="16"/>
              </w:rPr>
              <w:t>级别</w:t>
            </w:r>
          </w:p>
          <w:p w14:paraId="305E0FA1">
            <w:pPr>
              <w:pStyle w:val="9"/>
              <w:spacing w:before="22" w:line="275" w:lineRule="exact"/>
              <w:ind w:left="111"/>
              <w:rPr>
                <w:b/>
                <w:sz w:val="16"/>
              </w:rPr>
            </w:pPr>
            <w:r>
              <w:rPr>
                <w:b/>
                <w:sz w:val="16"/>
              </w:rPr>
              <w:t>模块</w:t>
            </w:r>
          </w:p>
        </w:tc>
        <w:tc>
          <w:tcPr>
            <w:tcW w:w="2977" w:type="dxa"/>
          </w:tcPr>
          <w:p w14:paraId="2C86F7F0">
            <w:pPr>
              <w:pStyle w:val="9"/>
              <w:spacing w:before="168"/>
              <w:ind w:left="1292" w:right="1273"/>
              <w:jc w:val="center"/>
              <w:rPr>
                <w:b/>
                <w:sz w:val="16"/>
              </w:rPr>
            </w:pPr>
            <w:r>
              <w:rPr>
                <w:b/>
                <w:spacing w:val="-2"/>
                <w:sz w:val="16"/>
              </w:rPr>
              <w:t>初 级</w:t>
            </w:r>
          </w:p>
        </w:tc>
        <w:tc>
          <w:tcPr>
            <w:tcW w:w="2835" w:type="dxa"/>
          </w:tcPr>
          <w:p w14:paraId="0D3C4A15">
            <w:pPr>
              <w:pStyle w:val="9"/>
              <w:spacing w:before="168"/>
              <w:ind w:left="1221" w:right="1201"/>
              <w:jc w:val="center"/>
              <w:rPr>
                <w:b/>
                <w:sz w:val="16"/>
              </w:rPr>
            </w:pPr>
            <w:r>
              <w:rPr>
                <w:b/>
                <w:spacing w:val="-2"/>
                <w:sz w:val="16"/>
              </w:rPr>
              <w:t>中 级</w:t>
            </w:r>
          </w:p>
        </w:tc>
        <w:tc>
          <w:tcPr>
            <w:tcW w:w="3118" w:type="dxa"/>
          </w:tcPr>
          <w:p w14:paraId="127C3E9C">
            <w:pPr>
              <w:pStyle w:val="9"/>
              <w:spacing w:before="168"/>
              <w:ind w:left="266" w:right="247"/>
              <w:jc w:val="center"/>
              <w:rPr>
                <w:b/>
                <w:sz w:val="16"/>
              </w:rPr>
            </w:pPr>
            <w:r>
              <w:rPr>
                <w:b/>
                <w:spacing w:val="-2"/>
                <w:sz w:val="16"/>
              </w:rPr>
              <w:t>高 级</w:t>
            </w:r>
          </w:p>
        </w:tc>
      </w:tr>
      <w:tr w14:paraId="5462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277" w:type="dxa"/>
          </w:tcPr>
          <w:p w14:paraId="10A120DF">
            <w:pPr>
              <w:pStyle w:val="9"/>
              <w:spacing w:before="12"/>
              <w:rPr>
                <w:b/>
                <w:sz w:val="13"/>
              </w:rPr>
            </w:pPr>
          </w:p>
          <w:p w14:paraId="4843BE06">
            <w:pPr>
              <w:pStyle w:val="9"/>
              <w:spacing w:line="259" w:lineRule="auto"/>
              <w:ind w:left="116" w:right="92"/>
              <w:jc w:val="both"/>
              <w:rPr>
                <w:b/>
                <w:sz w:val="16"/>
              </w:rPr>
            </w:pPr>
            <w:r>
              <w:rPr>
                <w:b/>
                <w:sz w:val="16"/>
              </w:rPr>
              <w:t>1</w:t>
            </w:r>
            <w:r>
              <w:rPr>
                <w:b/>
                <w:spacing w:val="5"/>
                <w:sz w:val="16"/>
              </w:rPr>
              <w:t>. 管理会计信</w:t>
            </w:r>
            <w:r>
              <w:rPr>
                <w:b/>
                <w:spacing w:val="13"/>
                <w:sz w:val="16"/>
              </w:rPr>
              <w:t>息化平台基础</w:t>
            </w:r>
            <w:r>
              <w:rPr>
                <w:b/>
                <w:sz w:val="16"/>
              </w:rPr>
              <w:t>操作</w:t>
            </w:r>
          </w:p>
        </w:tc>
        <w:tc>
          <w:tcPr>
            <w:tcW w:w="2977" w:type="dxa"/>
          </w:tcPr>
          <w:p w14:paraId="21ECDCF1">
            <w:pPr>
              <w:pStyle w:val="9"/>
              <w:spacing w:before="12"/>
              <w:rPr>
                <w:b/>
                <w:sz w:val="13"/>
              </w:rPr>
            </w:pPr>
          </w:p>
          <w:p w14:paraId="7C3118A6">
            <w:pPr>
              <w:pStyle w:val="9"/>
              <w:spacing w:line="259" w:lineRule="auto"/>
              <w:ind w:left="111" w:right="119"/>
              <w:jc w:val="both"/>
              <w:rPr>
                <w:sz w:val="16"/>
              </w:rPr>
            </w:pPr>
            <w:r>
              <w:rPr>
                <w:spacing w:val="-1"/>
                <w:sz w:val="16"/>
              </w:rPr>
              <w:t>基本的EXCEL</w:t>
            </w:r>
            <w:r>
              <w:rPr>
                <w:spacing w:val="-4"/>
                <w:sz w:val="16"/>
              </w:rPr>
              <w:t xml:space="preserve"> 数据统计分析与管理会计</w:t>
            </w:r>
            <w:r>
              <w:rPr>
                <w:sz w:val="16"/>
              </w:rPr>
              <w:t>报名制作，基本财务软件财务与业务数据的统计。</w:t>
            </w:r>
          </w:p>
        </w:tc>
        <w:tc>
          <w:tcPr>
            <w:tcW w:w="2835" w:type="dxa"/>
          </w:tcPr>
          <w:p w14:paraId="31102A1D">
            <w:pPr>
              <w:pStyle w:val="9"/>
              <w:spacing w:before="12"/>
              <w:rPr>
                <w:b/>
                <w:sz w:val="13"/>
              </w:rPr>
            </w:pPr>
          </w:p>
          <w:p w14:paraId="63A31F66">
            <w:pPr>
              <w:pStyle w:val="9"/>
              <w:spacing w:line="259" w:lineRule="auto"/>
              <w:ind w:left="113" w:right="136"/>
              <w:jc w:val="both"/>
              <w:rPr>
                <w:sz w:val="16"/>
              </w:rPr>
            </w:pPr>
            <w:r>
              <w:rPr>
                <w:sz w:val="16"/>
              </w:rPr>
              <w:t>管理会计分析报告制作，财务共享中心应用，XBRL 管理会计分析工具的应用。</w:t>
            </w:r>
          </w:p>
        </w:tc>
        <w:tc>
          <w:tcPr>
            <w:tcW w:w="3118" w:type="dxa"/>
          </w:tcPr>
          <w:p w14:paraId="49FB90BF">
            <w:pPr>
              <w:pStyle w:val="9"/>
              <w:spacing w:before="81" w:line="259" w:lineRule="auto"/>
              <w:ind w:left="112" w:right="82"/>
              <w:rPr>
                <w:sz w:val="16"/>
              </w:rPr>
            </w:pPr>
            <w:r>
              <w:rPr>
                <w:spacing w:val="-2"/>
                <w:sz w:val="16"/>
              </w:rPr>
              <w:t>管理会计分析与决策报告制作， 财务共享</w:t>
            </w:r>
            <w:r>
              <w:rPr>
                <w:spacing w:val="-3"/>
                <w:w w:val="100"/>
                <w:sz w:val="16"/>
              </w:rPr>
              <w:t>中心设计，实施与应</w:t>
            </w:r>
            <w:r>
              <w:rPr>
                <w:spacing w:val="-39"/>
                <w:w w:val="94"/>
                <w:sz w:val="16"/>
              </w:rPr>
              <w:t>用，</w:t>
            </w:r>
            <w:r>
              <w:rPr>
                <w:spacing w:val="3"/>
                <w:w w:val="94"/>
                <w:sz w:val="16"/>
              </w:rPr>
              <w:t>XB</w:t>
            </w:r>
            <w:r>
              <w:rPr>
                <w:spacing w:val="9"/>
                <w:w w:val="94"/>
                <w:sz w:val="16"/>
              </w:rPr>
              <w:t>R</w:t>
            </w:r>
            <w:r>
              <w:rPr>
                <w:spacing w:val="3"/>
                <w:w w:val="94"/>
                <w:sz w:val="16"/>
              </w:rPr>
              <w:t>L管理会计分</w:t>
            </w:r>
            <w:r>
              <w:rPr>
                <w:sz w:val="16"/>
              </w:rPr>
              <w:t>析工具高级应用。</w:t>
            </w:r>
          </w:p>
        </w:tc>
      </w:tr>
      <w:tr w14:paraId="50C4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277" w:type="dxa"/>
          </w:tcPr>
          <w:p w14:paraId="4BE602D7">
            <w:pPr>
              <w:pStyle w:val="9"/>
              <w:spacing w:before="17"/>
              <w:rPr>
                <w:b/>
                <w:sz w:val="21"/>
              </w:rPr>
            </w:pPr>
          </w:p>
          <w:p w14:paraId="6338E350">
            <w:pPr>
              <w:pStyle w:val="9"/>
              <w:spacing w:line="256" w:lineRule="auto"/>
              <w:ind w:left="431" w:right="202" w:hanging="315"/>
              <w:rPr>
                <w:b/>
                <w:sz w:val="16"/>
              </w:rPr>
            </w:pPr>
            <w:r>
              <w:rPr>
                <w:b/>
                <w:spacing w:val="-1"/>
                <w:sz w:val="16"/>
              </w:rPr>
              <w:t>2.管理会计工</w:t>
            </w:r>
            <w:r>
              <w:rPr>
                <w:b/>
                <w:sz w:val="16"/>
              </w:rPr>
              <w:t>具</w:t>
            </w:r>
          </w:p>
        </w:tc>
        <w:tc>
          <w:tcPr>
            <w:tcW w:w="2977" w:type="dxa"/>
          </w:tcPr>
          <w:p w14:paraId="6DBD0C20">
            <w:pPr>
              <w:pStyle w:val="9"/>
              <w:spacing w:before="8"/>
              <w:rPr>
                <w:b/>
                <w:sz w:val="13"/>
              </w:rPr>
            </w:pPr>
          </w:p>
          <w:p w14:paraId="14421D63">
            <w:pPr>
              <w:pStyle w:val="9"/>
              <w:spacing w:before="1" w:line="259" w:lineRule="auto"/>
              <w:ind w:left="111" w:right="45"/>
              <w:rPr>
                <w:sz w:val="16"/>
              </w:rPr>
            </w:pPr>
            <w:r>
              <w:rPr>
                <w:sz w:val="16"/>
              </w:rPr>
              <w:t>滚动预算，目标成本法、标准成本法、</w:t>
            </w:r>
            <w:r>
              <w:rPr>
                <w:spacing w:val="-5"/>
                <w:sz w:val="16"/>
              </w:rPr>
              <w:t>本量利分析、关键绩效指标法、企业管理</w:t>
            </w:r>
            <w:r>
              <w:rPr>
                <w:sz w:val="16"/>
              </w:rPr>
              <w:t>会计报告。</w:t>
            </w:r>
          </w:p>
        </w:tc>
        <w:tc>
          <w:tcPr>
            <w:tcW w:w="2835" w:type="dxa"/>
          </w:tcPr>
          <w:p w14:paraId="4CE08020">
            <w:pPr>
              <w:pStyle w:val="9"/>
              <w:spacing w:before="8"/>
              <w:rPr>
                <w:b/>
                <w:sz w:val="13"/>
              </w:rPr>
            </w:pPr>
          </w:p>
          <w:p w14:paraId="28A882FD">
            <w:pPr>
              <w:pStyle w:val="9"/>
              <w:spacing w:before="1" w:line="259" w:lineRule="auto"/>
              <w:ind w:left="113" w:right="187"/>
              <w:jc w:val="both"/>
              <w:rPr>
                <w:sz w:val="16"/>
              </w:rPr>
            </w:pPr>
            <w:r>
              <w:rPr>
                <w:sz w:val="16"/>
              </w:rPr>
              <w:t>变动成本法、边际分析、贴现现金流法、平衡计分卡、企业管理会计报告。</w:t>
            </w:r>
          </w:p>
        </w:tc>
        <w:tc>
          <w:tcPr>
            <w:tcW w:w="3118" w:type="dxa"/>
          </w:tcPr>
          <w:p w14:paraId="41B210B3">
            <w:pPr>
              <w:pStyle w:val="9"/>
              <w:spacing w:before="17"/>
              <w:rPr>
                <w:b/>
                <w:sz w:val="21"/>
              </w:rPr>
            </w:pPr>
          </w:p>
          <w:p w14:paraId="46FD7D62">
            <w:pPr>
              <w:pStyle w:val="9"/>
              <w:spacing w:line="256" w:lineRule="auto"/>
              <w:ind w:left="112" w:right="113"/>
              <w:rPr>
                <w:sz w:val="16"/>
              </w:rPr>
            </w:pPr>
            <w:r>
              <w:rPr>
                <w:spacing w:val="-1"/>
                <w:sz w:val="16"/>
              </w:rPr>
              <w:t>作业成本法、敏感性分析、项目管理、企</w:t>
            </w:r>
            <w:r>
              <w:rPr>
                <w:sz w:val="16"/>
              </w:rPr>
              <w:t>业管理会计报告。</w:t>
            </w:r>
          </w:p>
        </w:tc>
      </w:tr>
      <w:tr w14:paraId="10E44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277" w:type="dxa"/>
          </w:tcPr>
          <w:p w14:paraId="0FC43E95">
            <w:pPr>
              <w:pStyle w:val="9"/>
              <w:rPr>
                <w:b/>
                <w:sz w:val="14"/>
              </w:rPr>
            </w:pPr>
          </w:p>
          <w:p w14:paraId="15EB2A2B">
            <w:pPr>
              <w:pStyle w:val="9"/>
              <w:spacing w:line="256" w:lineRule="auto"/>
              <w:ind w:left="431" w:right="202" w:hanging="315"/>
              <w:rPr>
                <w:b/>
                <w:sz w:val="16"/>
              </w:rPr>
            </w:pPr>
            <w:r>
              <w:rPr>
                <w:b/>
                <w:spacing w:val="-1"/>
                <w:sz w:val="16"/>
              </w:rPr>
              <w:t>3.成本管理模</w:t>
            </w:r>
            <w:r>
              <w:rPr>
                <w:b/>
                <w:sz w:val="16"/>
              </w:rPr>
              <w:t>块</w:t>
            </w:r>
          </w:p>
        </w:tc>
        <w:tc>
          <w:tcPr>
            <w:tcW w:w="2977" w:type="dxa"/>
          </w:tcPr>
          <w:p w14:paraId="4BB87884">
            <w:pPr>
              <w:pStyle w:val="9"/>
              <w:spacing w:before="103" w:line="256" w:lineRule="auto"/>
              <w:ind w:left="111" w:right="6"/>
              <w:rPr>
                <w:sz w:val="16"/>
              </w:rPr>
            </w:pPr>
            <w:r>
              <w:rPr>
                <w:spacing w:val="-2"/>
                <w:sz w:val="16"/>
              </w:rPr>
              <w:t>成本要素，成本中心，成本对象等参数设</w:t>
            </w:r>
            <w:r>
              <w:rPr>
                <w:spacing w:val="-4"/>
                <w:sz w:val="16"/>
              </w:rPr>
              <w:t>计、成本数据收集、归纳、整理和提取。</w:t>
            </w:r>
          </w:p>
        </w:tc>
        <w:tc>
          <w:tcPr>
            <w:tcW w:w="2835" w:type="dxa"/>
          </w:tcPr>
          <w:p w14:paraId="568E9C3C">
            <w:pPr>
              <w:pStyle w:val="9"/>
              <w:rPr>
                <w:b/>
                <w:sz w:val="14"/>
              </w:rPr>
            </w:pPr>
          </w:p>
          <w:p w14:paraId="142A82B2">
            <w:pPr>
              <w:pStyle w:val="9"/>
              <w:spacing w:line="256" w:lineRule="auto"/>
              <w:ind w:left="113" w:right="309"/>
              <w:rPr>
                <w:sz w:val="16"/>
              </w:rPr>
            </w:pPr>
            <w:r>
              <w:rPr>
                <w:spacing w:val="-1"/>
                <w:sz w:val="16"/>
              </w:rPr>
              <w:t>成本的控制与分析、成本控制报告</w:t>
            </w:r>
            <w:r>
              <w:rPr>
                <w:sz w:val="16"/>
              </w:rPr>
              <w:t>的制作。</w:t>
            </w:r>
          </w:p>
        </w:tc>
        <w:tc>
          <w:tcPr>
            <w:tcW w:w="3118" w:type="dxa"/>
          </w:tcPr>
          <w:p w14:paraId="294195B6">
            <w:pPr>
              <w:pStyle w:val="9"/>
              <w:rPr>
                <w:b/>
                <w:sz w:val="14"/>
              </w:rPr>
            </w:pPr>
          </w:p>
          <w:p w14:paraId="790DBAD5">
            <w:pPr>
              <w:pStyle w:val="9"/>
              <w:spacing w:line="256" w:lineRule="auto"/>
              <w:ind w:left="112" w:right="228"/>
              <w:rPr>
                <w:sz w:val="16"/>
              </w:rPr>
            </w:pPr>
            <w:r>
              <w:rPr>
                <w:w w:val="90"/>
                <w:sz w:val="16"/>
              </w:rPr>
              <w:t>成本预算模型的设计、成本预测报告的制</w:t>
            </w:r>
            <w:r>
              <w:rPr>
                <w:spacing w:val="1"/>
                <w:w w:val="90"/>
                <w:sz w:val="16"/>
              </w:rPr>
              <w:t xml:space="preserve"> </w:t>
            </w:r>
            <w:r>
              <w:rPr>
                <w:sz w:val="16"/>
              </w:rPr>
              <w:t>作。</w:t>
            </w:r>
          </w:p>
        </w:tc>
      </w:tr>
      <w:tr w14:paraId="25A2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277" w:type="dxa"/>
          </w:tcPr>
          <w:p w14:paraId="22741484">
            <w:pPr>
              <w:pStyle w:val="9"/>
              <w:spacing w:before="14"/>
              <w:rPr>
                <w:b/>
                <w:sz w:val="21"/>
              </w:rPr>
            </w:pPr>
          </w:p>
          <w:p w14:paraId="2A033244">
            <w:pPr>
              <w:pStyle w:val="9"/>
              <w:spacing w:line="259" w:lineRule="auto"/>
              <w:ind w:left="431" w:right="202" w:hanging="315"/>
              <w:rPr>
                <w:b/>
                <w:sz w:val="16"/>
              </w:rPr>
            </w:pPr>
            <w:r>
              <w:rPr>
                <w:b/>
                <w:spacing w:val="-1"/>
                <w:sz w:val="16"/>
              </w:rPr>
              <w:t>4.预算管理模</w:t>
            </w:r>
            <w:r>
              <w:rPr>
                <w:b/>
                <w:sz w:val="16"/>
              </w:rPr>
              <w:t>块</w:t>
            </w:r>
          </w:p>
        </w:tc>
        <w:tc>
          <w:tcPr>
            <w:tcW w:w="2977" w:type="dxa"/>
          </w:tcPr>
          <w:p w14:paraId="402949E4">
            <w:pPr>
              <w:pStyle w:val="9"/>
              <w:spacing w:before="1"/>
              <w:rPr>
                <w:b/>
                <w:sz w:val="14"/>
              </w:rPr>
            </w:pPr>
          </w:p>
          <w:p w14:paraId="48215DB0">
            <w:pPr>
              <w:pStyle w:val="9"/>
              <w:spacing w:line="259" w:lineRule="auto"/>
              <w:ind w:left="111" w:right="119"/>
              <w:jc w:val="both"/>
              <w:rPr>
                <w:sz w:val="16"/>
              </w:rPr>
            </w:pPr>
            <w:r>
              <w:rPr>
                <w:sz w:val="16"/>
              </w:rPr>
              <w:t>初步了解预算参数设置，预算管理模型的搭建，预算目标制定，简单预算的编制。</w:t>
            </w:r>
          </w:p>
        </w:tc>
        <w:tc>
          <w:tcPr>
            <w:tcW w:w="2835" w:type="dxa"/>
          </w:tcPr>
          <w:p w14:paraId="29448E45">
            <w:pPr>
              <w:pStyle w:val="9"/>
              <w:spacing w:before="89" w:line="259" w:lineRule="auto"/>
              <w:ind w:left="113" w:right="187"/>
              <w:jc w:val="both"/>
              <w:rPr>
                <w:sz w:val="16"/>
              </w:rPr>
            </w:pPr>
            <w:r>
              <w:rPr>
                <w:sz w:val="16"/>
              </w:rPr>
              <w:t>基本掌握中小型企业的预算编制，</w:t>
            </w:r>
            <w:r>
              <w:rPr>
                <w:spacing w:val="1"/>
                <w:sz w:val="16"/>
              </w:rPr>
              <w:t xml:space="preserve"> </w:t>
            </w:r>
            <w:r>
              <w:rPr>
                <w:sz w:val="16"/>
              </w:rPr>
              <w:t>预算执行控制，预算调整分析和评价等全过程的信息化管理。</w:t>
            </w:r>
          </w:p>
        </w:tc>
        <w:tc>
          <w:tcPr>
            <w:tcW w:w="3118" w:type="dxa"/>
          </w:tcPr>
          <w:p w14:paraId="5F177A6E">
            <w:pPr>
              <w:pStyle w:val="9"/>
              <w:spacing w:before="89" w:line="259" w:lineRule="auto"/>
              <w:ind w:left="112" w:right="142"/>
              <w:jc w:val="both"/>
              <w:rPr>
                <w:sz w:val="16"/>
              </w:rPr>
            </w:pPr>
            <w:r>
              <w:rPr>
                <w:spacing w:val="-2"/>
                <w:sz w:val="16"/>
              </w:rPr>
              <w:t>熟练掌握大中型企业的预算编制，预算执</w:t>
            </w:r>
            <w:r>
              <w:rPr>
                <w:spacing w:val="-3"/>
                <w:sz w:val="16"/>
              </w:rPr>
              <w:t>行控制，预算调整分析和评价等全过程的</w:t>
            </w:r>
            <w:r>
              <w:rPr>
                <w:sz w:val="16"/>
              </w:rPr>
              <w:t>信息化管理。</w:t>
            </w:r>
          </w:p>
        </w:tc>
      </w:tr>
      <w:tr w14:paraId="148A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277" w:type="dxa"/>
          </w:tcPr>
          <w:p w14:paraId="14665552">
            <w:pPr>
              <w:pStyle w:val="9"/>
              <w:rPr>
                <w:b/>
                <w:sz w:val="20"/>
              </w:rPr>
            </w:pPr>
          </w:p>
          <w:p w14:paraId="2730C5FF">
            <w:pPr>
              <w:pStyle w:val="9"/>
              <w:spacing w:before="9"/>
              <w:rPr>
                <w:b/>
                <w:sz w:val="13"/>
              </w:rPr>
            </w:pPr>
          </w:p>
          <w:p w14:paraId="3896AE0A">
            <w:pPr>
              <w:pStyle w:val="9"/>
              <w:spacing w:line="256" w:lineRule="auto"/>
              <w:ind w:left="431" w:right="202" w:hanging="315"/>
              <w:rPr>
                <w:b/>
                <w:sz w:val="16"/>
              </w:rPr>
            </w:pPr>
            <w:r>
              <w:rPr>
                <w:b/>
                <w:spacing w:val="-1"/>
                <w:sz w:val="16"/>
              </w:rPr>
              <w:t>5.绩效管理模</w:t>
            </w:r>
            <w:r>
              <w:rPr>
                <w:b/>
                <w:sz w:val="16"/>
              </w:rPr>
              <w:t>块</w:t>
            </w:r>
          </w:p>
        </w:tc>
        <w:tc>
          <w:tcPr>
            <w:tcW w:w="2977" w:type="dxa"/>
          </w:tcPr>
          <w:p w14:paraId="15514EF7">
            <w:pPr>
              <w:pStyle w:val="9"/>
              <w:rPr>
                <w:b/>
                <w:sz w:val="20"/>
              </w:rPr>
            </w:pPr>
          </w:p>
          <w:p w14:paraId="3A5F0631">
            <w:pPr>
              <w:pStyle w:val="9"/>
              <w:spacing w:before="9"/>
              <w:rPr>
                <w:b/>
                <w:sz w:val="13"/>
              </w:rPr>
            </w:pPr>
          </w:p>
          <w:p w14:paraId="7255AF65">
            <w:pPr>
              <w:pStyle w:val="9"/>
              <w:spacing w:line="256" w:lineRule="auto"/>
              <w:ind w:left="111" w:right="131"/>
              <w:rPr>
                <w:sz w:val="16"/>
              </w:rPr>
            </w:pPr>
            <w:r>
              <w:rPr>
                <w:sz w:val="16"/>
              </w:rPr>
              <w:t>初步了解关键绩效标法、制定简单的业绩计划与激励计划。</w:t>
            </w:r>
          </w:p>
        </w:tc>
        <w:tc>
          <w:tcPr>
            <w:tcW w:w="2835" w:type="dxa"/>
          </w:tcPr>
          <w:p w14:paraId="0939A70A">
            <w:pPr>
              <w:pStyle w:val="9"/>
              <w:spacing w:before="147" w:line="259" w:lineRule="auto"/>
              <w:ind w:left="113" w:right="264"/>
              <w:jc w:val="both"/>
              <w:rPr>
                <w:sz w:val="16"/>
              </w:rPr>
            </w:pPr>
            <w:r>
              <w:rPr>
                <w:spacing w:val="-1"/>
                <w:sz w:val="16"/>
              </w:rPr>
              <w:t>基本掌握平衡计分卡的应 用，能够</w:t>
            </w:r>
            <w:r>
              <w:rPr>
                <w:sz w:val="16"/>
              </w:rPr>
              <w:t>制定中小型企业的业绩计划与激励计划，以及计划的执行控制，业绩评价与激励实施管理。</w:t>
            </w:r>
          </w:p>
        </w:tc>
        <w:tc>
          <w:tcPr>
            <w:tcW w:w="3118" w:type="dxa"/>
          </w:tcPr>
          <w:p w14:paraId="72999225">
            <w:pPr>
              <w:pStyle w:val="9"/>
              <w:spacing w:before="5"/>
              <w:rPr>
                <w:b/>
                <w:sz w:val="18"/>
              </w:rPr>
            </w:pPr>
          </w:p>
          <w:p w14:paraId="1B39E86D">
            <w:pPr>
              <w:pStyle w:val="9"/>
              <w:spacing w:line="259" w:lineRule="auto"/>
              <w:ind w:left="112" w:right="94"/>
              <w:jc w:val="both"/>
              <w:rPr>
                <w:sz w:val="16"/>
              </w:rPr>
            </w:pPr>
            <w:r>
              <w:rPr>
                <w:spacing w:val="-1"/>
                <w:sz w:val="16"/>
              </w:rPr>
              <w:t>熟练掌握平衡计分卡的应用，能够制定大</w:t>
            </w:r>
            <w:r>
              <w:rPr>
                <w:spacing w:val="-6"/>
                <w:sz w:val="16"/>
              </w:rPr>
              <w:t>中型企业的业绩计划 与激励计划，以及计</w:t>
            </w:r>
            <w:r>
              <w:rPr>
                <w:spacing w:val="-11"/>
                <w:sz w:val="16"/>
              </w:rPr>
              <w:t>划的执行控制，业绩评价与激励实施管理。</w:t>
            </w:r>
          </w:p>
        </w:tc>
      </w:tr>
      <w:tr w14:paraId="04EE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1277" w:type="dxa"/>
          </w:tcPr>
          <w:p w14:paraId="6D826117">
            <w:pPr>
              <w:pStyle w:val="9"/>
              <w:rPr>
                <w:b/>
                <w:sz w:val="20"/>
              </w:rPr>
            </w:pPr>
          </w:p>
          <w:p w14:paraId="02D54B46">
            <w:pPr>
              <w:pStyle w:val="9"/>
              <w:spacing w:before="16"/>
              <w:rPr>
                <w:b/>
                <w:sz w:val="21"/>
              </w:rPr>
            </w:pPr>
          </w:p>
          <w:p w14:paraId="0994E423">
            <w:pPr>
              <w:pStyle w:val="9"/>
              <w:spacing w:line="256" w:lineRule="auto"/>
              <w:ind w:left="431" w:right="202" w:hanging="315"/>
              <w:rPr>
                <w:b/>
                <w:sz w:val="16"/>
              </w:rPr>
            </w:pPr>
            <w:r>
              <w:rPr>
                <w:b/>
                <w:spacing w:val="-1"/>
                <w:sz w:val="16"/>
              </w:rPr>
              <w:t>6.投资管理模</w:t>
            </w:r>
            <w:r>
              <w:rPr>
                <w:b/>
                <w:sz w:val="16"/>
              </w:rPr>
              <w:t>块</w:t>
            </w:r>
          </w:p>
        </w:tc>
        <w:tc>
          <w:tcPr>
            <w:tcW w:w="2977" w:type="dxa"/>
          </w:tcPr>
          <w:p w14:paraId="06981C78">
            <w:pPr>
              <w:pStyle w:val="9"/>
              <w:rPr>
                <w:b/>
                <w:sz w:val="20"/>
              </w:rPr>
            </w:pPr>
          </w:p>
          <w:p w14:paraId="1BE5881A">
            <w:pPr>
              <w:pStyle w:val="9"/>
              <w:spacing w:before="16"/>
              <w:rPr>
                <w:b/>
                <w:sz w:val="21"/>
              </w:rPr>
            </w:pPr>
          </w:p>
          <w:p w14:paraId="68A4AB90">
            <w:pPr>
              <w:pStyle w:val="9"/>
              <w:ind w:left="111"/>
              <w:rPr>
                <w:sz w:val="16"/>
              </w:rPr>
            </w:pPr>
            <w:r>
              <w:rPr>
                <w:sz w:val="16"/>
              </w:rPr>
              <w:t>掌握资金管理与运用的一些方法。</w:t>
            </w:r>
          </w:p>
        </w:tc>
        <w:tc>
          <w:tcPr>
            <w:tcW w:w="2835" w:type="dxa"/>
          </w:tcPr>
          <w:p w14:paraId="3838EC62">
            <w:pPr>
              <w:pStyle w:val="9"/>
              <w:rPr>
                <w:b/>
                <w:sz w:val="23"/>
              </w:rPr>
            </w:pPr>
          </w:p>
          <w:p w14:paraId="6C088F27">
            <w:pPr>
              <w:pStyle w:val="9"/>
              <w:spacing w:line="259" w:lineRule="auto"/>
              <w:ind w:left="113" w:right="187"/>
              <w:jc w:val="both"/>
              <w:rPr>
                <w:sz w:val="16"/>
              </w:rPr>
            </w:pPr>
            <w:r>
              <w:rPr>
                <w:sz w:val="16"/>
              </w:rPr>
              <w:t>基本掌握中小型企业投资项目、投资程序、投资任务、投资预算、投资控制、能够使用贴现现金流法。</w:t>
            </w:r>
          </w:p>
        </w:tc>
        <w:tc>
          <w:tcPr>
            <w:tcW w:w="3118" w:type="dxa"/>
          </w:tcPr>
          <w:p w14:paraId="721E02C9">
            <w:pPr>
              <w:pStyle w:val="9"/>
              <w:spacing w:before="6"/>
              <w:rPr>
                <w:b/>
                <w:sz w:val="18"/>
              </w:rPr>
            </w:pPr>
          </w:p>
          <w:p w14:paraId="0436DB94">
            <w:pPr>
              <w:pStyle w:val="9"/>
              <w:spacing w:line="259" w:lineRule="auto"/>
              <w:ind w:left="112" w:right="5"/>
              <w:jc w:val="both"/>
              <w:rPr>
                <w:sz w:val="16"/>
              </w:rPr>
            </w:pPr>
            <w:r>
              <w:rPr>
                <w:spacing w:val="-3"/>
                <w:sz w:val="16"/>
              </w:rPr>
              <w:t>基本掌握大中型企业投资项目、投资程序、</w:t>
            </w:r>
            <w:r>
              <w:rPr>
                <w:spacing w:val="-15"/>
                <w:sz w:val="16"/>
              </w:rPr>
              <w:t>投资任务、投资预算、投资控制、能够使用贴</w:t>
            </w:r>
            <w:r>
              <w:rPr>
                <w:spacing w:val="-17"/>
                <w:sz w:val="16"/>
              </w:rPr>
              <w:t>现现金流法、懂得项目设计、计划与预算、执</w:t>
            </w:r>
            <w:r>
              <w:rPr>
                <w:sz w:val="16"/>
              </w:rPr>
              <w:t>行、结算、报告、审计。</w:t>
            </w:r>
          </w:p>
        </w:tc>
      </w:tr>
      <w:tr w14:paraId="7AB9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277" w:type="dxa"/>
          </w:tcPr>
          <w:p w14:paraId="28EFFFC8">
            <w:pPr>
              <w:pStyle w:val="9"/>
              <w:rPr>
                <w:b/>
                <w:sz w:val="20"/>
              </w:rPr>
            </w:pPr>
          </w:p>
          <w:p w14:paraId="5741B810">
            <w:pPr>
              <w:pStyle w:val="9"/>
              <w:spacing w:before="9"/>
              <w:rPr>
                <w:b/>
                <w:sz w:val="14"/>
              </w:rPr>
            </w:pPr>
          </w:p>
          <w:p w14:paraId="2BCB99F9">
            <w:pPr>
              <w:pStyle w:val="9"/>
              <w:spacing w:line="259" w:lineRule="auto"/>
              <w:ind w:left="222" w:right="202" w:hanging="106"/>
              <w:rPr>
                <w:b/>
                <w:sz w:val="16"/>
              </w:rPr>
            </w:pPr>
            <w:r>
              <w:rPr>
                <w:b/>
                <w:spacing w:val="-1"/>
                <w:sz w:val="16"/>
              </w:rPr>
              <w:t>7.管理会计报</w:t>
            </w:r>
            <w:r>
              <w:rPr>
                <w:b/>
                <w:sz w:val="16"/>
              </w:rPr>
              <w:t>告模块</w:t>
            </w:r>
          </w:p>
        </w:tc>
        <w:tc>
          <w:tcPr>
            <w:tcW w:w="2977" w:type="dxa"/>
          </w:tcPr>
          <w:p w14:paraId="10487FEE">
            <w:pPr>
              <w:pStyle w:val="9"/>
              <w:rPr>
                <w:b/>
                <w:sz w:val="20"/>
              </w:rPr>
            </w:pPr>
          </w:p>
          <w:p w14:paraId="3B8D5B2F">
            <w:pPr>
              <w:pStyle w:val="9"/>
              <w:spacing w:before="9"/>
              <w:rPr>
                <w:b/>
                <w:sz w:val="14"/>
              </w:rPr>
            </w:pPr>
          </w:p>
          <w:p w14:paraId="54CA3D2A">
            <w:pPr>
              <w:pStyle w:val="9"/>
              <w:ind w:left="111"/>
              <w:rPr>
                <w:sz w:val="16"/>
              </w:rPr>
            </w:pPr>
            <w:r>
              <w:rPr>
                <w:sz w:val="16"/>
              </w:rPr>
              <w:t>能够制作简单的业务管理报表。</w:t>
            </w:r>
          </w:p>
        </w:tc>
        <w:tc>
          <w:tcPr>
            <w:tcW w:w="2835" w:type="dxa"/>
          </w:tcPr>
          <w:p w14:paraId="2212D89F">
            <w:pPr>
              <w:pStyle w:val="9"/>
              <w:spacing w:before="18"/>
              <w:rPr>
                <w:b/>
                <w:sz w:val="18"/>
              </w:rPr>
            </w:pPr>
          </w:p>
          <w:p w14:paraId="4CE1235D">
            <w:pPr>
              <w:pStyle w:val="9"/>
              <w:spacing w:line="259" w:lineRule="auto"/>
              <w:ind w:left="113" w:right="187"/>
              <w:jc w:val="both"/>
              <w:rPr>
                <w:sz w:val="16"/>
              </w:rPr>
            </w:pPr>
            <w:r>
              <w:rPr>
                <w:sz w:val="16"/>
              </w:rPr>
              <w:t>能够基于信息系统中财务数据、业务数据自动生成管理会计报告，支</w:t>
            </w:r>
            <w:r>
              <w:rPr>
                <w:spacing w:val="17"/>
                <w:sz w:val="16"/>
              </w:rPr>
              <w:t>持企业有效实现各项管理会计活</w:t>
            </w:r>
            <w:r>
              <w:rPr>
                <w:sz w:val="16"/>
              </w:rPr>
              <w:t>动。</w:t>
            </w:r>
          </w:p>
        </w:tc>
        <w:tc>
          <w:tcPr>
            <w:tcW w:w="3118" w:type="dxa"/>
          </w:tcPr>
          <w:p w14:paraId="1BF6E56D">
            <w:pPr>
              <w:pStyle w:val="9"/>
              <w:spacing w:before="12" w:line="259" w:lineRule="auto"/>
              <w:ind w:left="112" w:right="89"/>
              <w:jc w:val="both"/>
              <w:rPr>
                <w:sz w:val="16"/>
              </w:rPr>
            </w:pPr>
            <w:r>
              <w:rPr>
                <w:sz w:val="16"/>
              </w:rPr>
              <w:t>能够基于信息系统中财务数据、业务数据</w:t>
            </w:r>
            <w:r>
              <w:rPr>
                <w:spacing w:val="-4"/>
                <w:sz w:val="16"/>
              </w:rPr>
              <w:t>自动生成管理会计报 告，支持企业有效实</w:t>
            </w:r>
            <w:r>
              <w:rPr>
                <w:spacing w:val="-11"/>
                <w:sz w:val="16"/>
              </w:rPr>
              <w:t>现各项管理会计活动。使得管理会计报告与</w:t>
            </w:r>
            <w:r>
              <w:rPr>
                <w:sz w:val="16"/>
              </w:rPr>
              <w:t>财务报告系统相关联，形成有效</w:t>
            </w:r>
          </w:p>
          <w:p w14:paraId="0A74A3CC">
            <w:pPr>
              <w:pStyle w:val="9"/>
              <w:spacing w:before="9"/>
              <w:ind w:left="112"/>
              <w:rPr>
                <w:sz w:val="16"/>
              </w:rPr>
            </w:pPr>
            <w:r>
              <w:rPr>
                <w:sz w:val="16"/>
              </w:rPr>
              <w:t>的整体报告。</w:t>
            </w:r>
          </w:p>
        </w:tc>
      </w:tr>
      <w:tr w14:paraId="065EB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77" w:type="dxa"/>
          </w:tcPr>
          <w:p w14:paraId="657226F7">
            <w:pPr>
              <w:pStyle w:val="9"/>
              <w:spacing w:before="167" w:line="256" w:lineRule="auto"/>
              <w:ind w:left="222" w:right="202" w:hanging="106"/>
              <w:rPr>
                <w:b/>
                <w:sz w:val="16"/>
              </w:rPr>
            </w:pPr>
            <w:r>
              <w:rPr>
                <w:b/>
                <w:spacing w:val="-1"/>
                <w:sz w:val="16"/>
              </w:rPr>
              <w:t>8.管理会计信</w:t>
            </w:r>
            <w:r>
              <w:rPr>
                <w:b/>
                <w:sz w:val="16"/>
              </w:rPr>
              <w:t>息系统</w:t>
            </w:r>
          </w:p>
        </w:tc>
        <w:tc>
          <w:tcPr>
            <w:tcW w:w="2977" w:type="dxa"/>
          </w:tcPr>
          <w:p w14:paraId="534F2EC3">
            <w:pPr>
              <w:pStyle w:val="9"/>
              <w:spacing w:before="11"/>
              <w:rPr>
                <w:b/>
                <w:sz w:val="19"/>
              </w:rPr>
            </w:pPr>
          </w:p>
          <w:p w14:paraId="4F096854">
            <w:pPr>
              <w:pStyle w:val="9"/>
              <w:ind w:left="111"/>
              <w:rPr>
                <w:sz w:val="16"/>
              </w:rPr>
            </w:pPr>
            <w:r>
              <w:rPr>
                <w:sz w:val="16"/>
              </w:rPr>
              <w:t>能够使用财务管理系统。</w:t>
            </w:r>
          </w:p>
        </w:tc>
        <w:tc>
          <w:tcPr>
            <w:tcW w:w="2835" w:type="dxa"/>
          </w:tcPr>
          <w:p w14:paraId="4B44EF0C">
            <w:pPr>
              <w:pStyle w:val="9"/>
              <w:spacing w:before="11" w:line="256" w:lineRule="auto"/>
              <w:ind w:left="113" w:right="309"/>
              <w:rPr>
                <w:sz w:val="16"/>
              </w:rPr>
            </w:pPr>
            <w:r>
              <w:rPr>
                <w:spacing w:val="-1"/>
                <w:sz w:val="16"/>
              </w:rPr>
              <w:t>能够使用全面预算系统，标准成本</w:t>
            </w:r>
            <w:r>
              <w:rPr>
                <w:sz w:val="16"/>
              </w:rPr>
              <w:t>系统，存货控制系统</w:t>
            </w:r>
          </w:p>
          <w:p w14:paraId="7944069D">
            <w:pPr>
              <w:pStyle w:val="9"/>
              <w:spacing w:before="19" w:line="253" w:lineRule="exact"/>
              <w:ind w:left="113"/>
              <w:rPr>
                <w:sz w:val="16"/>
              </w:rPr>
            </w:pPr>
            <w:r>
              <w:rPr>
                <w:sz w:val="16"/>
              </w:rPr>
              <w:t>与业绩评价。</w:t>
            </w:r>
          </w:p>
        </w:tc>
        <w:tc>
          <w:tcPr>
            <w:tcW w:w="3118" w:type="dxa"/>
          </w:tcPr>
          <w:p w14:paraId="3E43C8CC">
            <w:pPr>
              <w:pStyle w:val="9"/>
              <w:spacing w:before="11"/>
              <w:rPr>
                <w:b/>
                <w:sz w:val="19"/>
              </w:rPr>
            </w:pPr>
          </w:p>
          <w:p w14:paraId="6B30B06C">
            <w:pPr>
              <w:pStyle w:val="9"/>
              <w:ind w:left="112"/>
              <w:rPr>
                <w:sz w:val="16"/>
              </w:rPr>
            </w:pPr>
            <w:r>
              <w:rPr>
                <w:sz w:val="16"/>
              </w:rPr>
              <w:t>能够使用会计决策支持系统。</w:t>
            </w:r>
          </w:p>
        </w:tc>
      </w:tr>
    </w:tbl>
    <w:p w14:paraId="03A7C1EA">
      <w:pPr>
        <w:spacing w:after="0"/>
        <w:rPr>
          <w:sz w:val="16"/>
        </w:rPr>
        <w:sectPr>
          <w:footerReference r:id="rId5" w:type="default"/>
          <w:pgSz w:w="11910" w:h="16840"/>
          <w:pgMar w:top="1460" w:right="600" w:bottom="1100" w:left="480" w:header="0" w:footer="910" w:gutter="0"/>
          <w:pgNumType w:start="1"/>
          <w:cols w:space="720" w:num="1"/>
        </w:sectPr>
      </w:pPr>
    </w:p>
    <w:p w14:paraId="5970ACC9">
      <w:pPr>
        <w:spacing w:before="122" w:after="7"/>
        <w:ind w:left="2136" w:right="2312" w:firstLine="0"/>
        <w:jc w:val="center"/>
        <w:rPr>
          <w:b/>
          <w:sz w:val="22"/>
        </w:rPr>
      </w:pPr>
      <w:r>
        <w:pict>
          <v:shape id="_x0000_s1027" o:spid="_x0000_s1027" style="position:absolute;left:0pt;margin-left:36.95pt;margin-top:28.4pt;height:32pt;width:63.9pt;mso-position-horizontal-relative:page;z-index:-251656192;mso-width-relative:page;mso-height-relative:page;" fillcolor="#000000" filled="t" stroked="f" coordorigin="739,569" coordsize="1278,640" path="m2011,1209l739,580,745,569,2017,1198,2011,1209xe">
            <v:path arrowok="t"/>
            <v:fill on="t" focussize="0,0"/>
            <v:stroke on="f"/>
            <v:imagedata o:title=""/>
            <o:lock v:ext="edit"/>
          </v:shape>
        </w:pict>
      </w:r>
      <w:r>
        <w:rPr>
          <w:b/>
          <w:sz w:val="22"/>
        </w:rPr>
        <w:t>财务数据分析师</w:t>
      </w:r>
    </w:p>
    <w:tbl>
      <w:tblPr>
        <w:tblStyle w:val="5"/>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3090"/>
        <w:gridCol w:w="2722"/>
        <w:gridCol w:w="3118"/>
      </w:tblGrid>
      <w:tr w14:paraId="0AA5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77" w:type="dxa"/>
          </w:tcPr>
          <w:p w14:paraId="6E19DA0A">
            <w:pPr>
              <w:pStyle w:val="9"/>
              <w:spacing w:before="32"/>
              <w:ind w:left="687"/>
              <w:rPr>
                <w:b/>
                <w:sz w:val="15"/>
              </w:rPr>
            </w:pPr>
            <w:r>
              <w:rPr>
                <w:b/>
                <w:sz w:val="15"/>
              </w:rPr>
              <w:t>级别</w:t>
            </w:r>
          </w:p>
          <w:p w14:paraId="24274903">
            <w:pPr>
              <w:pStyle w:val="9"/>
              <w:spacing w:before="61" w:line="248" w:lineRule="exact"/>
              <w:ind w:left="111"/>
              <w:rPr>
                <w:b/>
                <w:sz w:val="15"/>
              </w:rPr>
            </w:pPr>
            <w:r>
              <w:rPr>
                <w:b/>
                <w:sz w:val="15"/>
              </w:rPr>
              <w:t>模块</w:t>
            </w:r>
          </w:p>
        </w:tc>
        <w:tc>
          <w:tcPr>
            <w:tcW w:w="3090" w:type="dxa"/>
          </w:tcPr>
          <w:p w14:paraId="5E1AE072">
            <w:pPr>
              <w:pStyle w:val="9"/>
              <w:spacing w:before="165"/>
              <w:ind w:left="1321" w:right="1308"/>
              <w:jc w:val="center"/>
              <w:rPr>
                <w:b/>
                <w:sz w:val="18"/>
              </w:rPr>
            </w:pPr>
            <w:r>
              <w:rPr>
                <w:b/>
                <w:spacing w:val="-1"/>
                <w:sz w:val="18"/>
              </w:rPr>
              <w:t>初 级</w:t>
            </w:r>
          </w:p>
        </w:tc>
        <w:tc>
          <w:tcPr>
            <w:tcW w:w="2722" w:type="dxa"/>
          </w:tcPr>
          <w:p w14:paraId="7DEECADE">
            <w:pPr>
              <w:pStyle w:val="9"/>
              <w:spacing w:before="165"/>
              <w:ind w:left="1137" w:right="1121"/>
              <w:jc w:val="center"/>
              <w:rPr>
                <w:b/>
                <w:sz w:val="18"/>
              </w:rPr>
            </w:pPr>
            <w:r>
              <w:rPr>
                <w:b/>
                <w:sz w:val="18"/>
              </w:rPr>
              <w:t>中 级</w:t>
            </w:r>
          </w:p>
        </w:tc>
        <w:tc>
          <w:tcPr>
            <w:tcW w:w="3118" w:type="dxa"/>
          </w:tcPr>
          <w:p w14:paraId="62E70DF9">
            <w:pPr>
              <w:pStyle w:val="9"/>
              <w:spacing w:before="165"/>
              <w:ind w:left="262" w:right="247"/>
              <w:jc w:val="center"/>
              <w:rPr>
                <w:b/>
                <w:sz w:val="18"/>
              </w:rPr>
            </w:pPr>
            <w:r>
              <w:rPr>
                <w:b/>
                <w:spacing w:val="-1"/>
                <w:sz w:val="18"/>
              </w:rPr>
              <w:t>高 级</w:t>
            </w:r>
          </w:p>
        </w:tc>
      </w:tr>
      <w:tr w14:paraId="72D8B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1277" w:type="dxa"/>
          </w:tcPr>
          <w:p w14:paraId="349BAD33">
            <w:pPr>
              <w:pStyle w:val="9"/>
              <w:spacing w:before="16"/>
              <w:rPr>
                <w:b/>
                <w:sz w:val="19"/>
              </w:rPr>
            </w:pPr>
          </w:p>
          <w:p w14:paraId="3AA06CEB">
            <w:pPr>
              <w:pStyle w:val="9"/>
              <w:spacing w:line="259" w:lineRule="auto"/>
              <w:ind w:left="195" w:right="169" w:hanging="3"/>
              <w:jc w:val="center"/>
              <w:rPr>
                <w:b/>
                <w:sz w:val="18"/>
              </w:rPr>
            </w:pPr>
            <w:r>
              <w:rPr>
                <w:b/>
                <w:sz w:val="18"/>
              </w:rPr>
              <w:t>1.财务数据</w:t>
            </w:r>
            <w:r>
              <w:rPr>
                <w:b/>
                <w:spacing w:val="-1"/>
                <w:sz w:val="18"/>
              </w:rPr>
              <w:t>分析指标和</w:t>
            </w:r>
            <w:r>
              <w:rPr>
                <w:b/>
                <w:sz w:val="18"/>
              </w:rPr>
              <w:t>方法</w:t>
            </w:r>
          </w:p>
        </w:tc>
        <w:tc>
          <w:tcPr>
            <w:tcW w:w="3090" w:type="dxa"/>
          </w:tcPr>
          <w:p w14:paraId="26103FDD">
            <w:pPr>
              <w:pStyle w:val="9"/>
              <w:spacing w:before="7"/>
              <w:rPr>
                <w:b/>
                <w:sz w:val="29"/>
              </w:rPr>
            </w:pPr>
          </w:p>
          <w:p w14:paraId="283C1A27">
            <w:pPr>
              <w:pStyle w:val="9"/>
              <w:spacing w:line="259" w:lineRule="auto"/>
              <w:ind w:left="111" w:right="33"/>
              <w:rPr>
                <w:sz w:val="18"/>
              </w:rPr>
            </w:pPr>
            <w:r>
              <w:rPr>
                <w:spacing w:val="-1"/>
                <w:sz w:val="18"/>
              </w:rPr>
              <w:t>具有计算财务分析比率的能力； 具有</w:t>
            </w:r>
            <w:r>
              <w:rPr>
                <w:sz w:val="18"/>
              </w:rPr>
              <w:t>运用因素分析法的能力。</w:t>
            </w:r>
          </w:p>
        </w:tc>
        <w:tc>
          <w:tcPr>
            <w:tcW w:w="2722" w:type="dxa"/>
          </w:tcPr>
          <w:p w14:paraId="681A0C25">
            <w:pPr>
              <w:pStyle w:val="9"/>
              <w:spacing w:before="177" w:line="259" w:lineRule="auto"/>
              <w:ind w:left="112" w:right="257"/>
              <w:rPr>
                <w:sz w:val="18"/>
              </w:rPr>
            </w:pPr>
            <w:r>
              <w:rPr>
                <w:spacing w:val="-1"/>
                <w:sz w:val="18"/>
              </w:rPr>
              <w:t>具有财务比率指标的计算、比</w:t>
            </w:r>
            <w:r>
              <w:rPr>
                <w:sz w:val="18"/>
              </w:rPr>
              <w:t>较、分析的能力；</w:t>
            </w:r>
          </w:p>
          <w:p w14:paraId="153BE1F3">
            <w:pPr>
              <w:pStyle w:val="9"/>
              <w:spacing w:line="330" w:lineRule="exact"/>
              <w:ind w:left="112"/>
              <w:rPr>
                <w:sz w:val="18"/>
              </w:rPr>
            </w:pPr>
            <w:r>
              <w:rPr>
                <w:sz w:val="18"/>
              </w:rPr>
              <w:t>具有用数据分析工具建立自</w:t>
            </w:r>
          </w:p>
          <w:p w14:paraId="402A6503">
            <w:pPr>
              <w:pStyle w:val="9"/>
              <w:spacing w:before="26"/>
              <w:ind w:left="112"/>
              <w:rPr>
                <w:sz w:val="18"/>
              </w:rPr>
            </w:pPr>
            <w:r>
              <w:rPr>
                <w:sz w:val="18"/>
              </w:rPr>
              <w:t>动计算模型的能力。</w:t>
            </w:r>
          </w:p>
        </w:tc>
        <w:tc>
          <w:tcPr>
            <w:tcW w:w="3118" w:type="dxa"/>
          </w:tcPr>
          <w:p w14:paraId="4AB6101E">
            <w:pPr>
              <w:pStyle w:val="9"/>
              <w:spacing w:before="7"/>
              <w:rPr>
                <w:b/>
                <w:sz w:val="29"/>
              </w:rPr>
            </w:pPr>
          </w:p>
          <w:p w14:paraId="2ACC6B70">
            <w:pPr>
              <w:pStyle w:val="9"/>
              <w:spacing w:line="259" w:lineRule="auto"/>
              <w:ind w:left="112" w:right="293"/>
              <w:rPr>
                <w:sz w:val="18"/>
              </w:rPr>
            </w:pPr>
            <w:r>
              <w:rPr>
                <w:spacing w:val="-1"/>
                <w:sz w:val="18"/>
              </w:rPr>
              <w:t>具有根据分析内容选择适当分析方</w:t>
            </w:r>
            <w:r>
              <w:rPr>
                <w:sz w:val="18"/>
              </w:rPr>
              <w:t>法的能力。</w:t>
            </w:r>
          </w:p>
        </w:tc>
      </w:tr>
      <w:tr w14:paraId="6737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1277" w:type="dxa"/>
          </w:tcPr>
          <w:p w14:paraId="77486A47">
            <w:pPr>
              <w:pStyle w:val="9"/>
              <w:spacing w:before="13"/>
              <w:rPr>
                <w:b/>
                <w:sz w:val="22"/>
              </w:rPr>
            </w:pPr>
          </w:p>
          <w:p w14:paraId="1626BE0B">
            <w:pPr>
              <w:pStyle w:val="9"/>
              <w:spacing w:line="259" w:lineRule="auto"/>
              <w:ind w:left="116" w:right="248"/>
              <w:rPr>
                <w:b/>
                <w:sz w:val="18"/>
              </w:rPr>
            </w:pPr>
            <w:r>
              <w:rPr>
                <w:b/>
                <w:sz w:val="18"/>
              </w:rPr>
              <w:t>2.财务报表</w:t>
            </w:r>
            <w:r>
              <w:rPr>
                <w:b/>
                <w:spacing w:val="-1"/>
                <w:sz w:val="18"/>
              </w:rPr>
              <w:t>阅读及分析</w:t>
            </w:r>
          </w:p>
        </w:tc>
        <w:tc>
          <w:tcPr>
            <w:tcW w:w="3090" w:type="dxa"/>
          </w:tcPr>
          <w:p w14:paraId="370CCAC4">
            <w:pPr>
              <w:pStyle w:val="9"/>
              <w:spacing w:before="88" w:line="259" w:lineRule="auto"/>
              <w:ind w:left="111" w:right="266"/>
              <w:rPr>
                <w:sz w:val="18"/>
              </w:rPr>
            </w:pPr>
            <w:r>
              <w:rPr>
                <w:spacing w:val="-1"/>
                <w:sz w:val="18"/>
              </w:rPr>
              <w:t>具有了解财务报表的编制与结构能</w:t>
            </w:r>
            <w:r>
              <w:rPr>
                <w:sz w:val="18"/>
              </w:rPr>
              <w:t>力；</w:t>
            </w:r>
          </w:p>
          <w:p w14:paraId="6BF5482E">
            <w:pPr>
              <w:pStyle w:val="9"/>
              <w:spacing w:line="330" w:lineRule="exact"/>
              <w:ind w:left="111"/>
              <w:rPr>
                <w:sz w:val="18"/>
              </w:rPr>
            </w:pPr>
            <w:r>
              <w:rPr>
                <w:sz w:val="18"/>
              </w:rPr>
              <w:t>具有把握财务报表的关键点的能</w:t>
            </w:r>
          </w:p>
          <w:p w14:paraId="3B8C5A0E">
            <w:pPr>
              <w:pStyle w:val="9"/>
              <w:spacing w:before="25"/>
              <w:ind w:left="111"/>
              <w:rPr>
                <w:sz w:val="18"/>
              </w:rPr>
            </w:pPr>
            <w:r>
              <w:rPr>
                <w:sz w:val="18"/>
              </w:rPr>
              <w:t>力。</w:t>
            </w:r>
          </w:p>
        </w:tc>
        <w:tc>
          <w:tcPr>
            <w:tcW w:w="2722" w:type="dxa"/>
          </w:tcPr>
          <w:p w14:paraId="0C62691A">
            <w:pPr>
              <w:pStyle w:val="9"/>
              <w:spacing w:before="4"/>
              <w:rPr>
                <w:b/>
                <w:sz w:val="14"/>
              </w:rPr>
            </w:pPr>
          </w:p>
          <w:p w14:paraId="1DA4D489">
            <w:pPr>
              <w:pStyle w:val="9"/>
              <w:spacing w:before="1" w:line="259" w:lineRule="auto"/>
              <w:ind w:left="112" w:right="87"/>
              <w:rPr>
                <w:sz w:val="18"/>
              </w:rPr>
            </w:pPr>
            <w:r>
              <w:rPr>
                <w:spacing w:val="-1"/>
                <w:sz w:val="18"/>
              </w:rPr>
              <w:t>具有运用图表分析资产负债表、</w:t>
            </w:r>
            <w:r>
              <w:rPr>
                <w:sz w:val="18"/>
              </w:rPr>
              <w:t>损益表现金流量表的能力。</w:t>
            </w:r>
          </w:p>
        </w:tc>
        <w:tc>
          <w:tcPr>
            <w:tcW w:w="3118" w:type="dxa"/>
          </w:tcPr>
          <w:p w14:paraId="68697ACF">
            <w:pPr>
              <w:pStyle w:val="9"/>
              <w:spacing w:before="4"/>
              <w:rPr>
                <w:b/>
                <w:sz w:val="14"/>
              </w:rPr>
            </w:pPr>
          </w:p>
          <w:p w14:paraId="4FB53332">
            <w:pPr>
              <w:pStyle w:val="9"/>
              <w:spacing w:before="1" w:line="259" w:lineRule="auto"/>
              <w:ind w:left="112" w:right="262"/>
              <w:jc w:val="both"/>
              <w:rPr>
                <w:sz w:val="18"/>
              </w:rPr>
            </w:pPr>
            <w:r>
              <w:rPr>
                <w:sz w:val="18"/>
              </w:rPr>
              <w:t>具有分析行业总体与同行投资规模的能力具有对行业的能力指标进行分析的能力。</w:t>
            </w:r>
          </w:p>
        </w:tc>
      </w:tr>
      <w:tr w14:paraId="0FDB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277" w:type="dxa"/>
          </w:tcPr>
          <w:p w14:paraId="38BD45CA">
            <w:pPr>
              <w:pStyle w:val="9"/>
              <w:spacing w:before="13"/>
              <w:rPr>
                <w:b/>
                <w:sz w:val="26"/>
              </w:rPr>
            </w:pPr>
          </w:p>
          <w:p w14:paraId="30FF5F2A">
            <w:pPr>
              <w:pStyle w:val="9"/>
              <w:spacing w:before="1" w:line="259" w:lineRule="auto"/>
              <w:ind w:left="221" w:right="267" w:hanging="106"/>
              <w:jc w:val="both"/>
              <w:rPr>
                <w:b/>
                <w:sz w:val="18"/>
              </w:rPr>
            </w:pPr>
            <w:r>
              <w:rPr>
                <w:b/>
                <w:spacing w:val="-1"/>
                <w:sz w:val="18"/>
              </w:rPr>
              <w:t>3.财务分析</w:t>
            </w:r>
            <w:r>
              <w:rPr>
                <w:b/>
                <w:sz w:val="18"/>
              </w:rPr>
              <w:t>数据的采集、整理</w:t>
            </w:r>
          </w:p>
        </w:tc>
        <w:tc>
          <w:tcPr>
            <w:tcW w:w="3090" w:type="dxa"/>
          </w:tcPr>
          <w:p w14:paraId="3248DFDF">
            <w:pPr>
              <w:pStyle w:val="9"/>
              <w:spacing w:before="13"/>
              <w:rPr>
                <w:b/>
                <w:sz w:val="26"/>
              </w:rPr>
            </w:pPr>
          </w:p>
          <w:p w14:paraId="6D9011C4">
            <w:pPr>
              <w:pStyle w:val="9"/>
              <w:spacing w:before="1" w:line="259" w:lineRule="auto"/>
              <w:ind w:left="111" w:right="33"/>
              <w:jc w:val="both"/>
              <w:rPr>
                <w:sz w:val="18"/>
              </w:rPr>
            </w:pPr>
            <w:r>
              <w:rPr>
                <w:spacing w:val="-2"/>
                <w:sz w:val="18"/>
              </w:rPr>
              <w:t>能够了解财务数据方法与步骤； 具有从金蝶用友等财务软件中 导出数据、</w:t>
            </w:r>
            <w:r>
              <w:rPr>
                <w:sz w:val="18"/>
              </w:rPr>
              <w:t>并整理的能力。</w:t>
            </w:r>
          </w:p>
        </w:tc>
        <w:tc>
          <w:tcPr>
            <w:tcW w:w="2722" w:type="dxa"/>
          </w:tcPr>
          <w:p w14:paraId="701CBDBC">
            <w:pPr>
              <w:pStyle w:val="9"/>
              <w:spacing w:before="3"/>
              <w:rPr>
                <w:b/>
                <w:sz w:val="19"/>
              </w:rPr>
            </w:pPr>
          </w:p>
          <w:p w14:paraId="473D08D2">
            <w:pPr>
              <w:pStyle w:val="9"/>
              <w:spacing w:before="1" w:line="259" w:lineRule="auto"/>
              <w:ind w:left="112" w:right="101"/>
              <w:rPr>
                <w:sz w:val="18"/>
              </w:rPr>
            </w:pPr>
            <w:r>
              <w:rPr>
                <w:spacing w:val="-5"/>
                <w:sz w:val="18"/>
              </w:rPr>
              <w:t>具有利用SAP</w:t>
            </w:r>
            <w:r>
              <w:rPr>
                <w:spacing w:val="-1"/>
                <w:sz w:val="18"/>
              </w:rPr>
              <w:t xml:space="preserve"> </w:t>
            </w:r>
            <w:r>
              <w:rPr>
                <w:spacing w:val="-5"/>
                <w:sz w:val="18"/>
              </w:rPr>
              <w:t>ERP</w:t>
            </w:r>
            <w:r>
              <w:rPr>
                <w:spacing w:val="-8"/>
                <w:sz w:val="18"/>
              </w:rPr>
              <w:t xml:space="preserve"> 对分析数据进</w:t>
            </w:r>
            <w:r>
              <w:rPr>
                <w:sz w:val="18"/>
              </w:rPr>
              <w:t>行采集的能力；</w:t>
            </w:r>
          </w:p>
          <w:p w14:paraId="0C544601">
            <w:pPr>
              <w:pStyle w:val="9"/>
              <w:spacing w:line="259" w:lineRule="auto"/>
              <w:ind w:left="112" w:right="221"/>
              <w:rPr>
                <w:sz w:val="18"/>
              </w:rPr>
            </w:pPr>
            <w:r>
              <w:rPr>
                <w:sz w:val="18"/>
              </w:rPr>
              <w:t>具有运用SQL</w:t>
            </w:r>
            <w:r>
              <w:rPr>
                <w:spacing w:val="-4"/>
                <w:sz w:val="18"/>
              </w:rPr>
              <w:t xml:space="preserve"> 语句提取表格数</w:t>
            </w:r>
            <w:r>
              <w:rPr>
                <w:sz w:val="18"/>
              </w:rPr>
              <w:t>据的能力。</w:t>
            </w:r>
          </w:p>
        </w:tc>
        <w:tc>
          <w:tcPr>
            <w:tcW w:w="3118" w:type="dxa"/>
          </w:tcPr>
          <w:p w14:paraId="727A2605">
            <w:pPr>
              <w:pStyle w:val="9"/>
              <w:spacing w:before="145" w:line="259" w:lineRule="auto"/>
              <w:ind w:left="112" w:right="77"/>
              <w:rPr>
                <w:sz w:val="18"/>
              </w:rPr>
            </w:pPr>
            <w:r>
              <w:rPr>
                <w:spacing w:val="14"/>
                <w:sz w:val="18"/>
              </w:rPr>
              <w:t>用</w:t>
            </w:r>
            <w:r>
              <w:rPr>
                <w:sz w:val="18"/>
              </w:rPr>
              <w:t>SPSS、SAS、tableau</w:t>
            </w:r>
            <w:r>
              <w:rPr>
                <w:spacing w:val="-1"/>
                <w:sz w:val="18"/>
              </w:rPr>
              <w:t xml:space="preserve"> 等对数据库</w:t>
            </w:r>
            <w:r>
              <w:rPr>
                <w:sz w:val="18"/>
              </w:rPr>
              <w:t>进行访问、将外部财务数据读入；</w:t>
            </w:r>
          </w:p>
          <w:p w14:paraId="228A4B3B">
            <w:pPr>
              <w:pStyle w:val="9"/>
              <w:spacing w:line="259" w:lineRule="auto"/>
              <w:ind w:left="112" w:right="113"/>
              <w:rPr>
                <w:sz w:val="18"/>
              </w:rPr>
            </w:pPr>
            <w:r>
              <w:rPr>
                <w:spacing w:val="-1"/>
                <w:sz w:val="18"/>
              </w:rPr>
              <w:t>对财务数据合并与拆分、检查异常值</w:t>
            </w:r>
            <w:r>
              <w:rPr>
                <w:sz w:val="18"/>
              </w:rPr>
              <w:t>的能力。</w:t>
            </w:r>
          </w:p>
        </w:tc>
      </w:tr>
      <w:tr w14:paraId="44D7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277" w:type="dxa"/>
          </w:tcPr>
          <w:p w14:paraId="4252E8DE">
            <w:pPr>
              <w:pStyle w:val="9"/>
              <w:spacing w:before="10"/>
              <w:rPr>
                <w:b/>
                <w:sz w:val="22"/>
              </w:rPr>
            </w:pPr>
          </w:p>
          <w:p w14:paraId="738B5772">
            <w:pPr>
              <w:pStyle w:val="9"/>
              <w:spacing w:line="259" w:lineRule="auto"/>
              <w:ind w:left="221" w:right="267" w:hanging="106"/>
              <w:rPr>
                <w:b/>
                <w:sz w:val="18"/>
              </w:rPr>
            </w:pPr>
            <w:r>
              <w:rPr>
                <w:b/>
                <w:spacing w:val="-1"/>
                <w:sz w:val="18"/>
              </w:rPr>
              <w:t>4.项目财务</w:t>
            </w:r>
            <w:r>
              <w:rPr>
                <w:b/>
                <w:sz w:val="18"/>
              </w:rPr>
              <w:t>数据分析</w:t>
            </w:r>
          </w:p>
        </w:tc>
        <w:tc>
          <w:tcPr>
            <w:tcW w:w="3090" w:type="dxa"/>
          </w:tcPr>
          <w:p w14:paraId="73C243E3">
            <w:pPr>
              <w:pStyle w:val="9"/>
              <w:spacing w:before="16"/>
              <w:rPr>
                <w:b/>
                <w:sz w:val="14"/>
              </w:rPr>
            </w:pPr>
          </w:p>
          <w:p w14:paraId="6E83DB9E">
            <w:pPr>
              <w:pStyle w:val="9"/>
              <w:spacing w:line="256" w:lineRule="auto"/>
              <w:ind w:left="111" w:right="14"/>
              <w:jc w:val="both"/>
              <w:rPr>
                <w:sz w:val="18"/>
              </w:rPr>
            </w:pPr>
            <w:r>
              <w:rPr>
                <w:spacing w:val="13"/>
                <w:sz w:val="18"/>
              </w:rPr>
              <w:t>具有用</w:t>
            </w:r>
            <w:r>
              <w:rPr>
                <w:sz w:val="18"/>
              </w:rPr>
              <w:t>EXCEL</w:t>
            </w:r>
            <w:r>
              <w:rPr>
                <w:spacing w:val="-4"/>
                <w:sz w:val="18"/>
              </w:rPr>
              <w:t xml:space="preserve"> 表格对销售收款、库存</w:t>
            </w:r>
            <w:r>
              <w:rPr>
                <w:sz w:val="18"/>
              </w:rPr>
              <w:t>数据、产品成本等基本情况分析的能力。</w:t>
            </w:r>
          </w:p>
        </w:tc>
        <w:tc>
          <w:tcPr>
            <w:tcW w:w="2722" w:type="dxa"/>
          </w:tcPr>
          <w:p w14:paraId="7BABCE4E">
            <w:pPr>
              <w:pStyle w:val="9"/>
              <w:spacing w:before="87" w:line="259" w:lineRule="auto"/>
              <w:ind w:left="112" w:right="233"/>
              <w:jc w:val="both"/>
              <w:rPr>
                <w:sz w:val="18"/>
              </w:rPr>
            </w:pPr>
            <w:r>
              <w:rPr>
                <w:spacing w:val="-2"/>
                <w:sz w:val="18"/>
              </w:rPr>
              <w:t>具有用</w:t>
            </w:r>
            <w:r>
              <w:rPr>
                <w:spacing w:val="-3"/>
                <w:sz w:val="18"/>
              </w:rPr>
              <w:t>EXCEL</w:t>
            </w:r>
            <w:r>
              <w:rPr>
                <w:spacing w:val="-5"/>
                <w:sz w:val="18"/>
              </w:rPr>
              <w:t xml:space="preserve"> 数据分析工具对</w:t>
            </w:r>
            <w:r>
              <w:rPr>
                <w:spacing w:val="-4"/>
                <w:sz w:val="18"/>
              </w:rPr>
              <w:t>仓储数据分析的能力； 具有用</w:t>
            </w:r>
            <w:r>
              <w:rPr>
                <w:spacing w:val="-7"/>
                <w:sz w:val="18"/>
              </w:rPr>
              <w:t>SPSS</w:t>
            </w:r>
            <w:r>
              <w:rPr>
                <w:spacing w:val="-8"/>
                <w:sz w:val="18"/>
              </w:rPr>
              <w:t xml:space="preserve"> 对应收款分析的能力。</w:t>
            </w:r>
          </w:p>
        </w:tc>
        <w:tc>
          <w:tcPr>
            <w:tcW w:w="3118" w:type="dxa"/>
          </w:tcPr>
          <w:p w14:paraId="285FCEE2">
            <w:pPr>
              <w:pStyle w:val="9"/>
              <w:spacing w:before="10"/>
              <w:rPr>
                <w:b/>
                <w:sz w:val="22"/>
              </w:rPr>
            </w:pPr>
          </w:p>
          <w:p w14:paraId="3214A02B">
            <w:pPr>
              <w:pStyle w:val="9"/>
              <w:spacing w:line="259" w:lineRule="auto"/>
              <w:ind w:left="112" w:right="140"/>
              <w:rPr>
                <w:sz w:val="18"/>
              </w:rPr>
            </w:pPr>
            <w:r>
              <w:rPr>
                <w:spacing w:val="-1"/>
                <w:sz w:val="18"/>
              </w:rPr>
              <w:t>具有利用</w:t>
            </w:r>
            <w:r>
              <w:rPr>
                <w:sz w:val="18"/>
              </w:rPr>
              <w:t>tableau</w:t>
            </w:r>
            <w:r>
              <w:rPr>
                <w:spacing w:val="-4"/>
                <w:sz w:val="18"/>
              </w:rPr>
              <w:t xml:space="preserve"> 对公司运营中各项</w:t>
            </w:r>
            <w:r>
              <w:rPr>
                <w:sz w:val="18"/>
              </w:rPr>
              <w:t>目进行预测的能力。</w:t>
            </w:r>
          </w:p>
        </w:tc>
      </w:tr>
      <w:tr w14:paraId="67697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277" w:type="dxa"/>
          </w:tcPr>
          <w:p w14:paraId="4A769FF2">
            <w:pPr>
              <w:pStyle w:val="9"/>
              <w:spacing w:before="11"/>
              <w:rPr>
                <w:b/>
                <w:sz w:val="28"/>
              </w:rPr>
            </w:pPr>
          </w:p>
          <w:p w14:paraId="6355B9D2">
            <w:pPr>
              <w:pStyle w:val="9"/>
              <w:spacing w:line="259" w:lineRule="auto"/>
              <w:ind w:left="221" w:right="267" w:hanging="106"/>
              <w:rPr>
                <w:b/>
                <w:sz w:val="18"/>
              </w:rPr>
            </w:pPr>
            <w:r>
              <w:rPr>
                <w:b/>
                <w:spacing w:val="-1"/>
                <w:sz w:val="18"/>
              </w:rPr>
              <w:t>5.数据分析</w:t>
            </w:r>
            <w:r>
              <w:rPr>
                <w:b/>
                <w:sz w:val="18"/>
              </w:rPr>
              <w:t>工具应用</w:t>
            </w:r>
          </w:p>
        </w:tc>
        <w:tc>
          <w:tcPr>
            <w:tcW w:w="3090" w:type="dxa"/>
          </w:tcPr>
          <w:p w14:paraId="7E6872F6">
            <w:pPr>
              <w:pStyle w:val="9"/>
              <w:spacing w:before="2"/>
              <w:rPr>
                <w:b/>
                <w:sz w:val="20"/>
              </w:rPr>
            </w:pPr>
          </w:p>
          <w:p w14:paraId="27C4C059">
            <w:pPr>
              <w:pStyle w:val="9"/>
              <w:spacing w:line="259" w:lineRule="auto"/>
              <w:ind w:left="111" w:right="132"/>
              <w:rPr>
                <w:sz w:val="18"/>
              </w:rPr>
            </w:pPr>
            <w:r>
              <w:rPr>
                <w:spacing w:val="-2"/>
                <w:sz w:val="18"/>
              </w:rPr>
              <w:t>具有运用</w:t>
            </w:r>
            <w:r>
              <w:rPr>
                <w:spacing w:val="-1"/>
                <w:sz w:val="18"/>
              </w:rPr>
              <w:t>EXCEL</w:t>
            </w:r>
            <w:r>
              <w:rPr>
                <w:spacing w:val="-12"/>
                <w:sz w:val="18"/>
              </w:rPr>
              <w:t xml:space="preserve"> 中条件格式的能力，</w:t>
            </w:r>
            <w:r>
              <w:rPr>
                <w:spacing w:val="-50"/>
                <w:sz w:val="18"/>
              </w:rPr>
              <w:t xml:space="preserve"> </w:t>
            </w:r>
            <w:r>
              <w:rPr>
                <w:sz w:val="18"/>
              </w:rPr>
              <w:t>具有运用数据透视表与迷你图的能</w:t>
            </w:r>
          </w:p>
          <w:p w14:paraId="25C4CA18">
            <w:pPr>
              <w:pStyle w:val="9"/>
              <w:spacing w:line="330" w:lineRule="exact"/>
              <w:ind w:left="111"/>
              <w:rPr>
                <w:sz w:val="18"/>
              </w:rPr>
            </w:pPr>
            <w:r>
              <w:rPr>
                <w:sz w:val="18"/>
              </w:rPr>
              <w:t>力。</w:t>
            </w:r>
          </w:p>
        </w:tc>
        <w:tc>
          <w:tcPr>
            <w:tcW w:w="2722" w:type="dxa"/>
          </w:tcPr>
          <w:p w14:paraId="1E8104B9">
            <w:pPr>
              <w:pStyle w:val="9"/>
              <w:spacing w:before="157" w:line="259" w:lineRule="auto"/>
              <w:ind w:left="112" w:right="257"/>
              <w:rPr>
                <w:sz w:val="18"/>
              </w:rPr>
            </w:pPr>
            <w:r>
              <w:rPr>
                <w:spacing w:val="-3"/>
                <w:sz w:val="18"/>
              </w:rPr>
              <w:t>具有运用EXCEL</w:t>
            </w:r>
            <w:r>
              <w:rPr>
                <w:spacing w:val="-6"/>
                <w:sz w:val="18"/>
              </w:rPr>
              <w:t xml:space="preserve"> 模拟运算的能</w:t>
            </w:r>
            <w:r>
              <w:rPr>
                <w:sz w:val="18"/>
              </w:rPr>
              <w:t>力；</w:t>
            </w:r>
          </w:p>
          <w:p w14:paraId="3E105D32">
            <w:pPr>
              <w:pStyle w:val="9"/>
              <w:spacing w:line="330" w:lineRule="exact"/>
              <w:ind w:left="112"/>
              <w:rPr>
                <w:sz w:val="18"/>
              </w:rPr>
            </w:pPr>
            <w:r>
              <w:rPr>
                <w:spacing w:val="-3"/>
                <w:sz w:val="18"/>
              </w:rPr>
              <w:t>具有运用回归分析工具的能</w:t>
            </w:r>
          </w:p>
          <w:p w14:paraId="1D109205">
            <w:pPr>
              <w:pStyle w:val="9"/>
              <w:spacing w:before="26"/>
              <w:ind w:left="112"/>
              <w:rPr>
                <w:sz w:val="18"/>
              </w:rPr>
            </w:pPr>
            <w:r>
              <w:rPr>
                <w:sz w:val="18"/>
              </w:rPr>
              <w:t>力。</w:t>
            </w:r>
          </w:p>
        </w:tc>
        <w:tc>
          <w:tcPr>
            <w:tcW w:w="3118" w:type="dxa"/>
          </w:tcPr>
          <w:p w14:paraId="48DF8C55">
            <w:pPr>
              <w:pStyle w:val="9"/>
              <w:spacing w:before="157" w:line="259" w:lineRule="auto"/>
              <w:ind w:left="112" w:right="75"/>
              <w:rPr>
                <w:sz w:val="18"/>
              </w:rPr>
            </w:pPr>
            <w:r>
              <w:rPr>
                <w:spacing w:val="-1"/>
                <w:sz w:val="18"/>
              </w:rPr>
              <w:t>使用</w:t>
            </w:r>
            <w:r>
              <w:rPr>
                <w:sz w:val="18"/>
              </w:rPr>
              <w:t>EXCEL</w:t>
            </w:r>
            <w:r>
              <w:rPr>
                <w:spacing w:val="-4"/>
                <w:sz w:val="18"/>
              </w:rPr>
              <w:t xml:space="preserve"> 规划求解进行财务预测的</w:t>
            </w:r>
            <w:r>
              <w:rPr>
                <w:sz w:val="18"/>
              </w:rPr>
              <w:t>能力；</w:t>
            </w:r>
          </w:p>
          <w:p w14:paraId="649E2852">
            <w:pPr>
              <w:pStyle w:val="9"/>
              <w:spacing w:line="330" w:lineRule="exact"/>
              <w:ind w:left="112"/>
              <w:rPr>
                <w:sz w:val="18"/>
              </w:rPr>
            </w:pPr>
            <w:r>
              <w:rPr>
                <w:spacing w:val="-1"/>
                <w:sz w:val="18"/>
              </w:rPr>
              <w:t xml:space="preserve">具有运用 </w:t>
            </w:r>
            <w:r>
              <w:rPr>
                <w:sz w:val="18"/>
              </w:rPr>
              <w:t>SPSS、SAS、Excel</w:t>
            </w:r>
            <w:r>
              <w:rPr>
                <w:spacing w:val="-2"/>
                <w:sz w:val="18"/>
              </w:rPr>
              <w:t xml:space="preserve"> 等构建</w:t>
            </w:r>
          </w:p>
          <w:p w14:paraId="7F25CCDB">
            <w:pPr>
              <w:pStyle w:val="9"/>
              <w:spacing w:before="26"/>
              <w:ind w:left="112"/>
              <w:rPr>
                <w:sz w:val="18"/>
              </w:rPr>
            </w:pPr>
            <w:r>
              <w:rPr>
                <w:sz w:val="18"/>
              </w:rPr>
              <w:t>财务数据分析模型的能力。</w:t>
            </w:r>
          </w:p>
        </w:tc>
      </w:tr>
      <w:tr w14:paraId="320D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1277" w:type="dxa"/>
          </w:tcPr>
          <w:p w14:paraId="5B9C6BB9">
            <w:pPr>
              <w:pStyle w:val="9"/>
              <w:spacing w:before="14"/>
              <w:rPr>
                <w:b/>
                <w:sz w:val="24"/>
              </w:rPr>
            </w:pPr>
          </w:p>
          <w:p w14:paraId="6F14E310">
            <w:pPr>
              <w:pStyle w:val="9"/>
              <w:spacing w:line="259" w:lineRule="auto"/>
              <w:ind w:left="430" w:right="267" w:hanging="315"/>
              <w:rPr>
                <w:b/>
                <w:sz w:val="18"/>
              </w:rPr>
            </w:pPr>
            <w:r>
              <w:rPr>
                <w:b/>
                <w:spacing w:val="-1"/>
                <w:sz w:val="18"/>
              </w:rPr>
              <w:t>6.预算数据</w:t>
            </w:r>
            <w:r>
              <w:rPr>
                <w:b/>
                <w:sz w:val="18"/>
              </w:rPr>
              <w:t>分析</w:t>
            </w:r>
          </w:p>
        </w:tc>
        <w:tc>
          <w:tcPr>
            <w:tcW w:w="3090" w:type="dxa"/>
          </w:tcPr>
          <w:p w14:paraId="31686A63">
            <w:pPr>
              <w:pStyle w:val="9"/>
              <w:spacing w:before="3"/>
              <w:rPr>
                <w:b/>
                <w:sz w:val="35"/>
              </w:rPr>
            </w:pPr>
          </w:p>
          <w:p w14:paraId="61E6F959">
            <w:pPr>
              <w:pStyle w:val="9"/>
              <w:spacing w:before="1"/>
              <w:ind w:left="111"/>
              <w:rPr>
                <w:sz w:val="18"/>
              </w:rPr>
            </w:pPr>
            <w:r>
              <w:rPr>
                <w:sz w:val="18"/>
              </w:rPr>
              <w:t>了解预算编制的基本方法。</w:t>
            </w:r>
          </w:p>
        </w:tc>
        <w:tc>
          <w:tcPr>
            <w:tcW w:w="2722" w:type="dxa"/>
          </w:tcPr>
          <w:p w14:paraId="7265BF0F">
            <w:pPr>
              <w:pStyle w:val="9"/>
              <w:spacing w:before="2"/>
              <w:rPr>
                <w:b/>
                <w:sz w:val="18"/>
              </w:rPr>
            </w:pPr>
          </w:p>
          <w:p w14:paraId="54B98CB4">
            <w:pPr>
              <w:pStyle w:val="9"/>
              <w:spacing w:before="1" w:line="259" w:lineRule="auto"/>
              <w:ind w:left="112" w:right="79"/>
              <w:jc w:val="both"/>
              <w:rPr>
                <w:sz w:val="18"/>
              </w:rPr>
            </w:pPr>
            <w:r>
              <w:rPr>
                <w:spacing w:val="12"/>
                <w:sz w:val="18"/>
              </w:rPr>
              <w:t>具有对预算收入，费用定期汇</w:t>
            </w:r>
            <w:r>
              <w:rPr>
                <w:spacing w:val="-3"/>
                <w:sz w:val="18"/>
              </w:rPr>
              <w:t>总，运用SAS</w:t>
            </w:r>
            <w:r>
              <w:rPr>
                <w:spacing w:val="-5"/>
                <w:sz w:val="18"/>
              </w:rPr>
              <w:t xml:space="preserve"> 进行差异分析的能</w:t>
            </w:r>
            <w:r>
              <w:rPr>
                <w:sz w:val="18"/>
              </w:rPr>
              <w:t>力。</w:t>
            </w:r>
          </w:p>
        </w:tc>
        <w:tc>
          <w:tcPr>
            <w:tcW w:w="3118" w:type="dxa"/>
          </w:tcPr>
          <w:p w14:paraId="342965FC">
            <w:pPr>
              <w:pStyle w:val="9"/>
              <w:spacing w:before="118" w:line="259" w:lineRule="auto"/>
              <w:ind w:left="112" w:right="104"/>
              <w:jc w:val="both"/>
              <w:rPr>
                <w:sz w:val="18"/>
              </w:rPr>
            </w:pPr>
            <w:r>
              <w:rPr>
                <w:spacing w:val="-4"/>
                <w:sz w:val="18"/>
              </w:rPr>
              <w:t>具有用SPSS</w:t>
            </w:r>
            <w:r>
              <w:rPr>
                <w:spacing w:val="-7"/>
                <w:sz w:val="18"/>
              </w:rPr>
              <w:t xml:space="preserve"> 测算净利润</w:t>
            </w:r>
            <w:r>
              <w:rPr>
                <w:spacing w:val="-3"/>
                <w:sz w:val="18"/>
              </w:rPr>
              <w:t>EVA</w:t>
            </w:r>
            <w:r>
              <w:rPr>
                <w:spacing w:val="-28"/>
                <w:sz w:val="18"/>
              </w:rPr>
              <w:t>、等核心</w:t>
            </w:r>
            <w:r>
              <w:rPr>
                <w:spacing w:val="-2"/>
                <w:sz w:val="18"/>
              </w:rPr>
              <w:t>业绩指标的能力，具有用</w:t>
            </w:r>
            <w:r>
              <w:rPr>
                <w:spacing w:val="-1"/>
                <w:sz w:val="18"/>
              </w:rPr>
              <w:t>SAS</w:t>
            </w:r>
            <w:r>
              <w:rPr>
                <w:spacing w:val="-4"/>
                <w:sz w:val="18"/>
              </w:rPr>
              <w:t xml:space="preserve"> 对预算</w:t>
            </w:r>
            <w:r>
              <w:rPr>
                <w:sz w:val="18"/>
              </w:rPr>
              <w:t>执行偏差分析的能力。</w:t>
            </w:r>
          </w:p>
        </w:tc>
      </w:tr>
      <w:tr w14:paraId="4CB86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277" w:type="dxa"/>
          </w:tcPr>
          <w:p w14:paraId="5134BECD">
            <w:pPr>
              <w:pStyle w:val="9"/>
              <w:spacing w:before="2"/>
              <w:rPr>
                <w:b/>
                <w:sz w:val="19"/>
              </w:rPr>
            </w:pPr>
          </w:p>
          <w:p w14:paraId="6D3A1AD8">
            <w:pPr>
              <w:pStyle w:val="9"/>
              <w:spacing w:line="259" w:lineRule="auto"/>
              <w:ind w:left="221" w:right="267" w:hanging="106"/>
              <w:rPr>
                <w:b/>
                <w:sz w:val="18"/>
              </w:rPr>
            </w:pPr>
            <w:r>
              <w:rPr>
                <w:b/>
                <w:spacing w:val="-1"/>
                <w:sz w:val="18"/>
              </w:rPr>
              <w:t>7.财务数据</w:t>
            </w:r>
            <w:r>
              <w:rPr>
                <w:b/>
                <w:sz w:val="18"/>
              </w:rPr>
              <w:t>分析报告</w:t>
            </w:r>
          </w:p>
        </w:tc>
        <w:tc>
          <w:tcPr>
            <w:tcW w:w="3090" w:type="dxa"/>
          </w:tcPr>
          <w:p w14:paraId="39B603E7">
            <w:pPr>
              <w:pStyle w:val="9"/>
              <w:spacing w:before="2"/>
              <w:rPr>
                <w:b/>
                <w:sz w:val="19"/>
              </w:rPr>
            </w:pPr>
          </w:p>
          <w:p w14:paraId="7E6CEA0D">
            <w:pPr>
              <w:pStyle w:val="9"/>
              <w:spacing w:line="259" w:lineRule="auto"/>
              <w:ind w:left="111" w:right="266"/>
              <w:rPr>
                <w:sz w:val="18"/>
              </w:rPr>
            </w:pPr>
            <w:r>
              <w:rPr>
                <w:spacing w:val="-1"/>
                <w:sz w:val="18"/>
              </w:rPr>
              <w:t>具有撰写常规财务分析报告撰写的</w:t>
            </w:r>
            <w:r>
              <w:rPr>
                <w:sz w:val="18"/>
              </w:rPr>
              <w:t>能力。</w:t>
            </w:r>
          </w:p>
        </w:tc>
        <w:tc>
          <w:tcPr>
            <w:tcW w:w="2722" w:type="dxa"/>
          </w:tcPr>
          <w:p w14:paraId="08E025BF">
            <w:pPr>
              <w:pStyle w:val="9"/>
              <w:spacing w:before="132" w:line="259" w:lineRule="auto"/>
              <w:ind w:left="112" w:right="204"/>
              <w:rPr>
                <w:sz w:val="18"/>
              </w:rPr>
            </w:pPr>
            <w:r>
              <w:rPr>
                <w:spacing w:val="-1"/>
                <w:sz w:val="18"/>
              </w:rPr>
              <w:t>数据分析工具报表的输出， 专</w:t>
            </w:r>
            <w:r>
              <w:rPr>
                <w:spacing w:val="-2"/>
                <w:sz w:val="18"/>
              </w:rPr>
              <w:t>项财务数据分析报告的 撰写。</w:t>
            </w:r>
          </w:p>
        </w:tc>
        <w:tc>
          <w:tcPr>
            <w:tcW w:w="3118" w:type="dxa"/>
          </w:tcPr>
          <w:p w14:paraId="1106E75B">
            <w:pPr>
              <w:pStyle w:val="9"/>
              <w:spacing w:before="16"/>
              <w:rPr>
                <w:b/>
                <w:sz w:val="24"/>
              </w:rPr>
            </w:pPr>
          </w:p>
          <w:p w14:paraId="0021350E">
            <w:pPr>
              <w:pStyle w:val="9"/>
              <w:ind w:left="300" w:right="247"/>
              <w:jc w:val="center"/>
              <w:rPr>
                <w:sz w:val="18"/>
              </w:rPr>
            </w:pPr>
            <w:r>
              <w:rPr>
                <w:sz w:val="18"/>
              </w:rPr>
              <w:t>数据可视化生成数据分析报告。</w:t>
            </w:r>
          </w:p>
        </w:tc>
      </w:tr>
      <w:tr w14:paraId="5C3E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277" w:type="dxa"/>
          </w:tcPr>
          <w:p w14:paraId="152DF940">
            <w:pPr>
              <w:pStyle w:val="9"/>
              <w:spacing w:before="15"/>
              <w:rPr>
                <w:b/>
                <w:sz w:val="24"/>
              </w:rPr>
            </w:pPr>
          </w:p>
          <w:p w14:paraId="1AAF10CE">
            <w:pPr>
              <w:pStyle w:val="9"/>
              <w:spacing w:line="259" w:lineRule="auto"/>
              <w:ind w:left="221" w:right="267" w:hanging="106"/>
              <w:rPr>
                <w:b/>
                <w:sz w:val="18"/>
              </w:rPr>
            </w:pPr>
            <w:r>
              <w:rPr>
                <w:b/>
                <w:spacing w:val="-1"/>
                <w:sz w:val="18"/>
              </w:rPr>
              <w:t>8.财务数据</w:t>
            </w:r>
            <w:r>
              <w:rPr>
                <w:b/>
                <w:sz w:val="18"/>
              </w:rPr>
              <w:t>安全管理</w:t>
            </w:r>
          </w:p>
        </w:tc>
        <w:tc>
          <w:tcPr>
            <w:tcW w:w="3090" w:type="dxa"/>
          </w:tcPr>
          <w:p w14:paraId="7BE892C7">
            <w:pPr>
              <w:pStyle w:val="9"/>
              <w:spacing w:before="3"/>
              <w:rPr>
                <w:b/>
                <w:sz w:val="18"/>
              </w:rPr>
            </w:pPr>
          </w:p>
          <w:p w14:paraId="40A4ACE8">
            <w:pPr>
              <w:pStyle w:val="9"/>
              <w:spacing w:line="259" w:lineRule="auto"/>
              <w:ind w:left="111" w:right="105"/>
              <w:rPr>
                <w:sz w:val="18"/>
              </w:rPr>
            </w:pPr>
            <w:r>
              <w:rPr>
                <w:spacing w:val="-2"/>
                <w:sz w:val="18"/>
              </w:rPr>
              <w:t>具有对单个工作表、部分单元格、整</w:t>
            </w:r>
            <w:r>
              <w:rPr>
                <w:sz w:val="18"/>
              </w:rPr>
              <w:t>个工作簿的保护设置的能力。</w:t>
            </w:r>
          </w:p>
        </w:tc>
        <w:tc>
          <w:tcPr>
            <w:tcW w:w="2722" w:type="dxa"/>
          </w:tcPr>
          <w:p w14:paraId="7E0DDDA4">
            <w:pPr>
              <w:pStyle w:val="9"/>
              <w:spacing w:before="119" w:line="259" w:lineRule="auto"/>
              <w:ind w:left="112" w:right="118"/>
              <w:rPr>
                <w:sz w:val="18"/>
              </w:rPr>
            </w:pPr>
            <w:r>
              <w:rPr>
                <w:sz w:val="18"/>
              </w:rPr>
              <w:t>具有对输入数据的安全验证、</w:t>
            </w:r>
            <w:r>
              <w:rPr>
                <w:spacing w:val="-4"/>
                <w:sz w:val="18"/>
              </w:rPr>
              <w:t>用隐藏实现数据、保护数据输入</w:t>
            </w:r>
            <w:r>
              <w:rPr>
                <w:sz w:val="18"/>
              </w:rPr>
              <w:t>的权限控制的能力。</w:t>
            </w:r>
          </w:p>
        </w:tc>
        <w:tc>
          <w:tcPr>
            <w:tcW w:w="3118" w:type="dxa"/>
          </w:tcPr>
          <w:p w14:paraId="7BF7932B">
            <w:pPr>
              <w:pStyle w:val="9"/>
              <w:spacing w:before="15"/>
              <w:rPr>
                <w:b/>
                <w:sz w:val="24"/>
              </w:rPr>
            </w:pPr>
          </w:p>
          <w:p w14:paraId="2787C4E8">
            <w:pPr>
              <w:pStyle w:val="9"/>
              <w:spacing w:line="259" w:lineRule="auto"/>
              <w:ind w:left="112" w:right="185"/>
              <w:rPr>
                <w:sz w:val="18"/>
              </w:rPr>
            </w:pPr>
            <w:r>
              <w:rPr>
                <w:spacing w:val="-5"/>
                <w:sz w:val="18"/>
              </w:rPr>
              <w:t>运用数据工具</w:t>
            </w:r>
            <w:r>
              <w:rPr>
                <w:spacing w:val="-4"/>
                <w:sz w:val="18"/>
              </w:rPr>
              <w:t>SAP、ERP</w:t>
            </w:r>
            <w:r>
              <w:rPr>
                <w:spacing w:val="-8"/>
                <w:sz w:val="18"/>
              </w:rPr>
              <w:t xml:space="preserve"> 备份财务数</w:t>
            </w:r>
            <w:r>
              <w:rPr>
                <w:sz w:val="18"/>
              </w:rPr>
              <w:t>据、数据加密。</w:t>
            </w:r>
          </w:p>
        </w:tc>
      </w:tr>
    </w:tbl>
    <w:p w14:paraId="08B149FD">
      <w:pPr>
        <w:spacing w:after="0" w:line="259" w:lineRule="auto"/>
        <w:rPr>
          <w:sz w:val="18"/>
        </w:rPr>
        <w:sectPr>
          <w:pgSz w:w="11910" w:h="16840"/>
          <w:pgMar w:top="1600" w:right="600" w:bottom="1180" w:left="480" w:header="0" w:footer="910" w:gutter="0"/>
          <w:cols w:space="720" w:num="1"/>
        </w:sectPr>
      </w:pPr>
    </w:p>
    <w:p w14:paraId="57D5F7EC">
      <w:pPr>
        <w:pStyle w:val="3"/>
        <w:spacing w:before="15"/>
        <w:rPr>
          <w:b/>
          <w:sz w:val="10"/>
        </w:rPr>
      </w:pPr>
    </w:p>
    <w:sectPr>
      <w:pgSz w:w="11910" w:h="16840"/>
      <w:pgMar w:top="1600" w:right="600" w:bottom="1100" w:left="480" w:header="0" w:footer="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D93D">
    <w:pPr>
      <w:pStyle w:val="3"/>
      <w:spacing w:line="14" w:lineRule="auto"/>
      <w:rPr>
        <w:sz w:val="12"/>
      </w:rPr>
    </w:pPr>
    <w:r>
      <w:pict>
        <v:shape id="_x0000_s2051" o:spid="_x0000_s2051" o:spt="202" type="#_x0000_t202" style="position:absolute;left:0pt;margin-left:292.3pt;margin-top:781.5pt;height:11pt;width: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F6677AA">
                <w:pPr>
                  <w:spacing w:before="0" w:line="220" w:lineRule="exact"/>
                  <w:ind w:left="60" w:right="0" w:firstLine="0"/>
                  <w:jc w:val="left"/>
                  <w:rPr>
                    <w:rFonts w:ascii="宋体"/>
                    <w:sz w:val="18"/>
                  </w:rPr>
                </w:pPr>
                <w:r>
                  <w:fldChar w:fldCharType="begin"/>
                </w:r>
                <w:r>
                  <w:rPr>
                    <w:rFonts w:ascii="宋体"/>
                    <w:sz w:val="18"/>
                  </w:rPr>
                  <w:instrText xml:space="preserve"> PAGE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lMTQ4YTk4MzljMTc5NmE2MThjNTMxNmYxOWIxMWIifQ=="/>
  </w:docVars>
  <w:rsids>
    <w:rsidRoot w:val="00000000"/>
    <w:rsid w:val="0DE45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qFormat/>
    <w:uiPriority w:val="1"/>
    <w:pPr>
      <w:spacing w:before="37"/>
      <w:ind w:left="1879"/>
      <w:outlineLvl w:val="1"/>
    </w:pPr>
    <w:rPr>
      <w:rFonts w:ascii="微软雅黑" w:hAnsi="微软雅黑" w:eastAsia="微软雅黑" w:cs="微软雅黑"/>
      <w:b/>
      <w:bCs/>
      <w:sz w:val="24"/>
      <w:szCs w:val="2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4"/>
      <w:szCs w:val="24"/>
      <w:lang w:val="en-US" w:eastAsia="zh-CN" w:bidi="ar-SA"/>
    </w:rPr>
  </w:style>
  <w:style w:type="paragraph" w:styleId="4">
    <w:name w:val="Title"/>
    <w:basedOn w:val="1"/>
    <w:qFormat/>
    <w:uiPriority w:val="1"/>
    <w:pPr>
      <w:ind w:left="2136" w:right="2312"/>
      <w:jc w:val="center"/>
    </w:pPr>
    <w:rPr>
      <w:rFonts w:ascii="微软雅黑" w:hAnsi="微软雅黑" w:eastAsia="微软雅黑" w:cs="微软雅黑"/>
      <w:sz w:val="48"/>
      <w:szCs w:val="48"/>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3"/>
      <w:ind w:left="2342" w:hanging="704"/>
    </w:pPr>
    <w:rPr>
      <w:rFonts w:ascii="微软雅黑" w:hAnsi="微软雅黑" w:eastAsia="微软雅黑" w:cs="微软雅黑"/>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3931</Words>
  <Characters>4056</Characters>
  <TotalTime>48</TotalTime>
  <ScaleCrop>false</ScaleCrop>
  <LinksUpToDate>false</LinksUpToDate>
  <CharactersWithSpaces>4132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2024-08-27T02:09:00Z</dcterms:created>
  <dc:creator>Administrator</dc:creator>
  <cp:lastModifiedBy>WPS_1686101389</cp:lastModifiedBy>
  <dcterms:modified xsi:type="dcterms:W3CDTF">2024-08-27T03:09:34Z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WPS 文字</vt:lpwstr>
  </property>
  <property fmtid="{D5CDD505-2E9C-101B-9397-08002B2CF9AE}" pid="4" name="LastSaved">
    <vt:filetime>2024-08-27T00:00:00Z</vt:filetime>
  </property>
  <property fmtid="{D5CDD505-2E9C-101B-9397-08002B2CF9AE}" pid="5" name="KSOProductBuildVer">
    <vt:lpwstr>2052-12.1.0.17857</vt:lpwstr>
  </property>
  <property fmtid="{D5CDD505-2E9C-101B-9397-08002B2CF9AE}" pid="6" name="ICV">
    <vt:lpwstr>63FEC8CD42C34452A11FB7C44A931DB5_12</vt:lpwstr>
  </property>
</Properties>
</file>